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29C7" w:rsidRDefault="00551F26" w:rsidP="008829C7">
      <w:pPr>
        <w:shd w:val="clear" w:color="auto" w:fill="FFFFFF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drawing>
          <wp:inline distT="0" distB="0" distL="0" distR="0">
            <wp:extent cx="6840220" cy="9407538"/>
            <wp:effectExtent l="19050" t="0" r="0" b="0"/>
            <wp:docPr id="2" name="Рисунок 1" descr="C:\Users\user\Desktop\22222222222222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222222222222222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4075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829C7" w:rsidRDefault="008829C7" w:rsidP="008829C7">
      <w:pPr>
        <w:shd w:val="clear" w:color="auto" w:fill="FFFFFF"/>
        <w:rPr>
          <w:b/>
          <w:bCs/>
          <w:sz w:val="24"/>
          <w:szCs w:val="24"/>
        </w:rPr>
      </w:pPr>
    </w:p>
    <w:p w:rsidR="008829C7" w:rsidRDefault="008829C7" w:rsidP="008829C7">
      <w:pPr>
        <w:shd w:val="clear" w:color="auto" w:fill="FFFFFF"/>
        <w:rPr>
          <w:b/>
          <w:bCs/>
          <w:sz w:val="24"/>
          <w:szCs w:val="24"/>
        </w:rPr>
      </w:pPr>
    </w:p>
    <w:p w:rsidR="008829C7" w:rsidRDefault="008829C7" w:rsidP="008829C7">
      <w:pPr>
        <w:shd w:val="clear" w:color="auto" w:fill="FFFFFF"/>
        <w:rPr>
          <w:b/>
          <w:bCs/>
          <w:sz w:val="24"/>
          <w:szCs w:val="24"/>
        </w:rPr>
      </w:pPr>
    </w:p>
    <w:p w:rsidR="008829C7" w:rsidRPr="0080160B" w:rsidRDefault="00551F26" w:rsidP="008829C7">
      <w:pPr>
        <w:rPr>
          <w:sz w:val="24"/>
          <w:szCs w:val="24"/>
        </w:rPr>
      </w:pPr>
      <w:r w:rsidRPr="004377A7">
        <w:rPr>
          <w:b/>
          <w:sz w:val="24"/>
          <w:szCs w:val="24"/>
        </w:rPr>
        <w:lastRenderedPageBreak/>
        <w:t>2. Краткое описание инновационного проекта</w:t>
      </w:r>
    </w:p>
    <w:tbl>
      <w:tblPr>
        <w:tblW w:w="107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708"/>
        <w:gridCol w:w="7020"/>
      </w:tblGrid>
      <w:tr w:rsidR="008829C7" w:rsidRPr="0080160B" w:rsidTr="00695720">
        <w:tc>
          <w:tcPr>
            <w:tcW w:w="3708" w:type="dxa"/>
          </w:tcPr>
          <w:p w:rsidR="008829C7" w:rsidRPr="0080160B" w:rsidRDefault="008829C7" w:rsidP="00695720">
            <w:pPr>
              <w:spacing w:line="276" w:lineRule="auto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80160B">
              <w:rPr>
                <w:rFonts w:eastAsia="Calibri"/>
                <w:sz w:val="24"/>
                <w:szCs w:val="24"/>
                <w:lang w:eastAsia="en-US"/>
              </w:rPr>
              <w:t>Направление инновационной деятельности в сфере образования</w:t>
            </w:r>
          </w:p>
        </w:tc>
        <w:tc>
          <w:tcPr>
            <w:tcW w:w="7020" w:type="dxa"/>
          </w:tcPr>
          <w:p w:rsidR="008829C7" w:rsidRPr="009A4077" w:rsidRDefault="008829C7" w:rsidP="00695720">
            <w:pPr>
              <w:shd w:val="clear" w:color="auto" w:fill="FFFFFF"/>
              <w:spacing w:line="317" w:lineRule="exact"/>
              <w:ind w:left="14" w:right="34" w:firstLine="10"/>
              <w:jc w:val="both"/>
              <w:rPr>
                <w:sz w:val="24"/>
                <w:szCs w:val="24"/>
              </w:rPr>
            </w:pPr>
            <w:r w:rsidRPr="009A4077">
              <w:rPr>
                <w:sz w:val="24"/>
                <w:szCs w:val="24"/>
              </w:rPr>
              <w:t>Совершенствование учебно-методического потенциала при внедрении</w:t>
            </w:r>
            <w:r w:rsidRPr="009A4077">
              <w:rPr>
                <w:rFonts w:eastAsia="Calibri"/>
                <w:sz w:val="24"/>
                <w:szCs w:val="24"/>
                <w:lang w:eastAsia="en-US"/>
              </w:rPr>
              <w:t xml:space="preserve"> ФГОС ООО</w:t>
            </w:r>
          </w:p>
        </w:tc>
      </w:tr>
      <w:tr w:rsidR="008829C7" w:rsidRPr="0080160B" w:rsidTr="00695720">
        <w:tc>
          <w:tcPr>
            <w:tcW w:w="3708" w:type="dxa"/>
          </w:tcPr>
          <w:p w:rsidR="008829C7" w:rsidRPr="0080160B" w:rsidRDefault="008829C7" w:rsidP="00695720">
            <w:pPr>
              <w:spacing w:line="276" w:lineRule="auto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80160B">
              <w:rPr>
                <w:rFonts w:eastAsia="Calibri"/>
                <w:sz w:val="24"/>
                <w:szCs w:val="24"/>
                <w:lang w:eastAsia="en-US"/>
              </w:rPr>
              <w:t>Наименование инновационного проекта (программы)</w:t>
            </w:r>
          </w:p>
        </w:tc>
        <w:tc>
          <w:tcPr>
            <w:tcW w:w="7020" w:type="dxa"/>
          </w:tcPr>
          <w:p w:rsidR="008829C7" w:rsidRPr="00C37C7B" w:rsidRDefault="008829C7" w:rsidP="00695720">
            <w:pPr>
              <w:shd w:val="clear" w:color="auto" w:fill="FFFFFF"/>
              <w:spacing w:line="317" w:lineRule="exact"/>
              <w:ind w:left="14" w:right="34" w:firstLine="10"/>
              <w:jc w:val="both"/>
              <w:rPr>
                <w:sz w:val="24"/>
                <w:szCs w:val="24"/>
              </w:rPr>
            </w:pPr>
            <w:r w:rsidRPr="00C37C7B">
              <w:rPr>
                <w:sz w:val="24"/>
                <w:szCs w:val="24"/>
              </w:rPr>
              <w:t>«Развитие ключевых (</w:t>
            </w:r>
            <w:proofErr w:type="spellStart"/>
            <w:r w:rsidRPr="00C37C7B">
              <w:rPr>
                <w:sz w:val="24"/>
                <w:szCs w:val="24"/>
              </w:rPr>
              <w:t>общеучебных</w:t>
            </w:r>
            <w:proofErr w:type="spellEnd"/>
            <w:r w:rsidRPr="00C37C7B">
              <w:rPr>
                <w:sz w:val="24"/>
                <w:szCs w:val="24"/>
              </w:rPr>
              <w:t>) компетенций учащихся в предметных областях. Система оценивания планируемых результатов»</w:t>
            </w:r>
          </w:p>
        </w:tc>
      </w:tr>
      <w:tr w:rsidR="008829C7" w:rsidRPr="0080160B" w:rsidTr="00695720">
        <w:tc>
          <w:tcPr>
            <w:tcW w:w="3708" w:type="dxa"/>
          </w:tcPr>
          <w:p w:rsidR="008829C7" w:rsidRPr="0080160B" w:rsidRDefault="008829C7" w:rsidP="00695720">
            <w:pPr>
              <w:spacing w:line="276" w:lineRule="auto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80160B">
              <w:rPr>
                <w:rFonts w:eastAsia="Calibri"/>
                <w:sz w:val="24"/>
                <w:szCs w:val="24"/>
                <w:lang w:eastAsia="en-US"/>
              </w:rPr>
              <w:t>Основная идея инновационного проекта</w:t>
            </w:r>
          </w:p>
        </w:tc>
        <w:tc>
          <w:tcPr>
            <w:tcW w:w="7020" w:type="dxa"/>
          </w:tcPr>
          <w:p w:rsidR="008829C7" w:rsidRPr="00C37C7B" w:rsidRDefault="008829C7" w:rsidP="00695720">
            <w:pPr>
              <w:rPr>
                <w:sz w:val="24"/>
                <w:szCs w:val="24"/>
              </w:rPr>
            </w:pPr>
            <w:r w:rsidRPr="00C37C7B">
              <w:rPr>
                <w:sz w:val="24"/>
                <w:szCs w:val="24"/>
              </w:rPr>
              <w:t>Проект предполагает формирование ключевых (</w:t>
            </w:r>
            <w:proofErr w:type="spellStart"/>
            <w:r w:rsidRPr="00C37C7B">
              <w:rPr>
                <w:sz w:val="24"/>
                <w:szCs w:val="24"/>
              </w:rPr>
              <w:t>общеучебных</w:t>
            </w:r>
            <w:proofErr w:type="spellEnd"/>
            <w:r w:rsidRPr="00C37C7B">
              <w:rPr>
                <w:sz w:val="24"/>
                <w:szCs w:val="24"/>
              </w:rPr>
              <w:t xml:space="preserve">) компетенций, таких как, </w:t>
            </w:r>
            <w:proofErr w:type="gramStart"/>
            <w:r w:rsidRPr="00C37C7B">
              <w:rPr>
                <w:sz w:val="24"/>
                <w:szCs w:val="24"/>
              </w:rPr>
              <w:t>учебно-познавательные</w:t>
            </w:r>
            <w:proofErr w:type="gramEnd"/>
            <w:r w:rsidRPr="00C37C7B">
              <w:rPr>
                <w:sz w:val="24"/>
                <w:szCs w:val="24"/>
              </w:rPr>
              <w:t>, коммуникативные, информационные.</w:t>
            </w:r>
          </w:p>
          <w:p w:rsidR="008829C7" w:rsidRPr="00C37C7B" w:rsidRDefault="008829C7" w:rsidP="00695720">
            <w:pPr>
              <w:shd w:val="clear" w:color="auto" w:fill="FFFFFF"/>
              <w:spacing w:line="317" w:lineRule="exact"/>
              <w:ind w:left="14" w:right="34" w:firstLine="10"/>
              <w:jc w:val="both"/>
              <w:rPr>
                <w:sz w:val="24"/>
                <w:szCs w:val="24"/>
              </w:rPr>
            </w:pPr>
            <w:r w:rsidRPr="00C37C7B">
              <w:rPr>
                <w:sz w:val="24"/>
                <w:szCs w:val="24"/>
              </w:rPr>
              <w:t>Проект реализуется при введении ФГОС ООО на базе всех имеющихся ресурсов школы, социума, семьи для обеспечения саморазвития, самоопределения обучающихся, их воспитания и социализации в обществе.</w:t>
            </w:r>
          </w:p>
        </w:tc>
      </w:tr>
      <w:tr w:rsidR="008829C7" w:rsidRPr="0080160B" w:rsidTr="00695720">
        <w:tc>
          <w:tcPr>
            <w:tcW w:w="3708" w:type="dxa"/>
          </w:tcPr>
          <w:p w:rsidR="008829C7" w:rsidRPr="0080160B" w:rsidRDefault="008829C7" w:rsidP="00695720">
            <w:pPr>
              <w:spacing w:line="276" w:lineRule="auto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80160B">
              <w:rPr>
                <w:rFonts w:eastAsia="Calibri"/>
                <w:sz w:val="24"/>
                <w:szCs w:val="24"/>
                <w:lang w:eastAsia="en-US"/>
              </w:rPr>
              <w:t>Современное состояние исследований и разработок по данному инновационному проекту</w:t>
            </w:r>
          </w:p>
        </w:tc>
        <w:tc>
          <w:tcPr>
            <w:tcW w:w="7020" w:type="dxa"/>
          </w:tcPr>
          <w:p w:rsidR="008829C7" w:rsidRDefault="008829C7" w:rsidP="00695720">
            <w:pPr>
              <w:pStyle w:val="style40"/>
              <w:spacing w:before="0" w:beforeAutospacing="0" w:after="0" w:afterAutospacing="0"/>
              <w:ind w:lef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данному инновационному проекту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опубликованоы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следующие разработки общего характера:</w:t>
            </w:r>
          </w:p>
          <w:p w:rsidR="008829C7" w:rsidRPr="0080160B" w:rsidRDefault="008829C7" w:rsidP="008829C7">
            <w:pPr>
              <w:pStyle w:val="style40"/>
              <w:numPr>
                <w:ilvl w:val="0"/>
                <w:numId w:val="1"/>
              </w:numPr>
              <w:spacing w:before="0" w:beforeAutospacing="0" w:after="0" w:afterAutospacing="0"/>
              <w:ind w:left="-108" w:firstLine="25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0160B">
              <w:rPr>
                <w:rFonts w:ascii="Times New Roman" w:hAnsi="Times New Roman" w:cs="Times New Roman"/>
                <w:sz w:val="24"/>
                <w:szCs w:val="24"/>
              </w:rPr>
              <w:t>Абанкина</w:t>
            </w:r>
            <w:proofErr w:type="spellEnd"/>
            <w:r w:rsidRPr="0080160B">
              <w:rPr>
                <w:rFonts w:ascii="Times New Roman" w:hAnsi="Times New Roman" w:cs="Times New Roman"/>
                <w:sz w:val="24"/>
                <w:szCs w:val="24"/>
              </w:rPr>
              <w:t xml:space="preserve"> И.В., </w:t>
            </w:r>
            <w:proofErr w:type="spellStart"/>
            <w:r w:rsidRPr="0080160B">
              <w:rPr>
                <w:rFonts w:ascii="Times New Roman" w:hAnsi="Times New Roman" w:cs="Times New Roman"/>
                <w:sz w:val="24"/>
                <w:szCs w:val="24"/>
              </w:rPr>
              <w:t>АбанкинаТ.В</w:t>
            </w:r>
            <w:proofErr w:type="spellEnd"/>
            <w:r w:rsidRPr="0080160B">
              <w:rPr>
                <w:rFonts w:ascii="Times New Roman" w:hAnsi="Times New Roman" w:cs="Times New Roman"/>
                <w:sz w:val="24"/>
                <w:szCs w:val="24"/>
              </w:rPr>
              <w:t>. Экономика школы и новый образовательный стандарт // Народное образование, 2010. – № 6. C. 77-83.</w:t>
            </w:r>
          </w:p>
          <w:p w:rsidR="008829C7" w:rsidRPr="0080160B" w:rsidRDefault="008829C7" w:rsidP="008829C7">
            <w:pPr>
              <w:numPr>
                <w:ilvl w:val="0"/>
                <w:numId w:val="1"/>
              </w:numPr>
              <w:spacing w:line="20" w:lineRule="atLeast"/>
              <w:ind w:left="-108" w:firstLine="250"/>
              <w:jc w:val="both"/>
              <w:rPr>
                <w:sz w:val="24"/>
                <w:szCs w:val="24"/>
              </w:rPr>
            </w:pPr>
            <w:proofErr w:type="spellStart"/>
            <w:r w:rsidRPr="0080160B">
              <w:rPr>
                <w:sz w:val="24"/>
                <w:szCs w:val="24"/>
              </w:rPr>
              <w:t>Асмолов</w:t>
            </w:r>
            <w:proofErr w:type="spellEnd"/>
            <w:r w:rsidRPr="0080160B">
              <w:rPr>
                <w:sz w:val="24"/>
                <w:szCs w:val="24"/>
              </w:rPr>
              <w:t> А.Г. Психология личности: культурно-историческое понимание развития человека. – М., 2007.</w:t>
            </w:r>
          </w:p>
          <w:p w:rsidR="008829C7" w:rsidRPr="0080160B" w:rsidRDefault="008829C7" w:rsidP="008829C7">
            <w:pPr>
              <w:numPr>
                <w:ilvl w:val="0"/>
                <w:numId w:val="1"/>
              </w:numPr>
              <w:spacing w:line="20" w:lineRule="atLeast"/>
              <w:ind w:left="-108" w:firstLine="250"/>
              <w:jc w:val="both"/>
              <w:rPr>
                <w:sz w:val="24"/>
                <w:szCs w:val="24"/>
              </w:rPr>
            </w:pPr>
            <w:proofErr w:type="spellStart"/>
            <w:r w:rsidRPr="0080160B">
              <w:rPr>
                <w:sz w:val="24"/>
                <w:szCs w:val="24"/>
              </w:rPr>
              <w:t>Бухаркина</w:t>
            </w:r>
            <w:proofErr w:type="spellEnd"/>
            <w:r w:rsidRPr="0080160B">
              <w:rPr>
                <w:sz w:val="24"/>
                <w:szCs w:val="24"/>
              </w:rPr>
              <w:t xml:space="preserve"> М.Ю., </w:t>
            </w:r>
            <w:proofErr w:type="spellStart"/>
            <w:r w:rsidRPr="0080160B">
              <w:rPr>
                <w:sz w:val="24"/>
                <w:szCs w:val="24"/>
              </w:rPr>
              <w:t>Полат</w:t>
            </w:r>
            <w:proofErr w:type="spellEnd"/>
            <w:r w:rsidRPr="0080160B">
              <w:rPr>
                <w:sz w:val="24"/>
                <w:szCs w:val="24"/>
              </w:rPr>
              <w:t xml:space="preserve"> Е.С. Современные педагогические и информационные технологии в системе образования: Учебное пособие / под ред. </w:t>
            </w:r>
            <w:proofErr w:type="spellStart"/>
            <w:r w:rsidRPr="0080160B">
              <w:rPr>
                <w:sz w:val="24"/>
                <w:szCs w:val="24"/>
              </w:rPr>
              <w:t>Е.С.Полат</w:t>
            </w:r>
            <w:proofErr w:type="spellEnd"/>
            <w:r w:rsidRPr="0080160B">
              <w:rPr>
                <w:sz w:val="24"/>
                <w:szCs w:val="24"/>
              </w:rPr>
              <w:t>. – М.</w:t>
            </w:r>
            <w:proofErr w:type="gramStart"/>
            <w:r w:rsidRPr="0080160B">
              <w:rPr>
                <w:sz w:val="24"/>
                <w:szCs w:val="24"/>
              </w:rPr>
              <w:t xml:space="preserve"> :</w:t>
            </w:r>
            <w:proofErr w:type="gramEnd"/>
            <w:r w:rsidRPr="0080160B">
              <w:rPr>
                <w:sz w:val="24"/>
                <w:szCs w:val="24"/>
              </w:rPr>
              <w:t xml:space="preserve"> Изд. Центр «Академия», 2010. – 368 с.</w:t>
            </w:r>
          </w:p>
          <w:p w:rsidR="008829C7" w:rsidRPr="0080160B" w:rsidRDefault="008829C7" w:rsidP="008829C7">
            <w:pPr>
              <w:numPr>
                <w:ilvl w:val="0"/>
                <w:numId w:val="1"/>
              </w:numPr>
              <w:spacing w:line="20" w:lineRule="atLeast"/>
              <w:ind w:left="-108" w:firstLine="250"/>
              <w:jc w:val="both"/>
              <w:rPr>
                <w:sz w:val="24"/>
                <w:szCs w:val="24"/>
              </w:rPr>
            </w:pPr>
            <w:r w:rsidRPr="0080160B">
              <w:rPr>
                <w:sz w:val="24"/>
                <w:szCs w:val="24"/>
              </w:rPr>
              <w:t xml:space="preserve">Данилюк А.Я., </w:t>
            </w:r>
            <w:r w:rsidRPr="0080160B">
              <w:rPr>
                <w:bCs/>
                <w:sz w:val="24"/>
                <w:szCs w:val="24"/>
              </w:rPr>
              <w:t xml:space="preserve">Кондаков А.М., </w:t>
            </w:r>
            <w:proofErr w:type="spellStart"/>
            <w:r w:rsidRPr="0080160B">
              <w:rPr>
                <w:sz w:val="24"/>
                <w:szCs w:val="24"/>
              </w:rPr>
              <w:t>Тишков</w:t>
            </w:r>
            <w:proofErr w:type="spellEnd"/>
            <w:r w:rsidRPr="0080160B">
              <w:rPr>
                <w:sz w:val="24"/>
                <w:szCs w:val="24"/>
              </w:rPr>
              <w:t> В.А. Концепция духовно-нравственного развития и воспитания личности гражданина России. – М.</w:t>
            </w:r>
            <w:proofErr w:type="gramStart"/>
            <w:r w:rsidRPr="0080160B">
              <w:rPr>
                <w:sz w:val="24"/>
                <w:szCs w:val="24"/>
              </w:rPr>
              <w:t xml:space="preserve"> :</w:t>
            </w:r>
            <w:proofErr w:type="gramEnd"/>
            <w:r w:rsidRPr="0080160B">
              <w:rPr>
                <w:sz w:val="24"/>
                <w:szCs w:val="24"/>
              </w:rPr>
              <w:t xml:space="preserve"> Просвещение, 2009. – 24с. – (Стандарты второго поколения).</w:t>
            </w:r>
          </w:p>
          <w:p w:rsidR="008829C7" w:rsidRPr="0080160B" w:rsidRDefault="008829C7" w:rsidP="008829C7">
            <w:pPr>
              <w:numPr>
                <w:ilvl w:val="0"/>
                <w:numId w:val="1"/>
              </w:numPr>
              <w:spacing w:line="20" w:lineRule="atLeast"/>
              <w:ind w:left="-108" w:firstLine="250"/>
              <w:jc w:val="both"/>
              <w:rPr>
                <w:sz w:val="24"/>
                <w:szCs w:val="24"/>
              </w:rPr>
            </w:pPr>
            <w:r w:rsidRPr="0080160B">
              <w:rPr>
                <w:bCs/>
                <w:sz w:val="24"/>
                <w:szCs w:val="24"/>
              </w:rPr>
              <w:t>Кондаков А.М.</w:t>
            </w:r>
            <w:r w:rsidRPr="0080160B">
              <w:rPr>
                <w:sz w:val="24"/>
                <w:szCs w:val="24"/>
              </w:rPr>
              <w:t xml:space="preserve"> Стандарт: </w:t>
            </w:r>
            <w:proofErr w:type="spellStart"/>
            <w:r w:rsidRPr="0080160B">
              <w:rPr>
                <w:sz w:val="24"/>
                <w:szCs w:val="24"/>
              </w:rPr>
              <w:t>инновационность</w:t>
            </w:r>
            <w:proofErr w:type="spellEnd"/>
            <w:r w:rsidRPr="0080160B">
              <w:rPr>
                <w:sz w:val="24"/>
                <w:szCs w:val="24"/>
              </w:rPr>
              <w:t xml:space="preserve"> и преемственность // Педагогика. – 2011. – №4. – С. 14-18.</w:t>
            </w:r>
          </w:p>
          <w:p w:rsidR="008829C7" w:rsidRPr="0080160B" w:rsidRDefault="008829C7" w:rsidP="008829C7">
            <w:pPr>
              <w:pStyle w:val="style40"/>
              <w:numPr>
                <w:ilvl w:val="0"/>
                <w:numId w:val="1"/>
              </w:numPr>
              <w:spacing w:before="0" w:beforeAutospacing="0" w:after="0" w:afterAutospacing="0" w:line="20" w:lineRule="atLeast"/>
              <w:ind w:left="-108" w:firstLine="25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160B">
              <w:rPr>
                <w:rFonts w:ascii="Times New Roman" w:hAnsi="Times New Roman" w:cs="Times New Roman"/>
                <w:sz w:val="24"/>
                <w:szCs w:val="24"/>
              </w:rPr>
              <w:t xml:space="preserve">Краевский В.В., Хуторской А.В. </w:t>
            </w:r>
            <w:proofErr w:type="gramStart"/>
            <w:r w:rsidRPr="0080160B">
              <w:rPr>
                <w:rFonts w:ascii="Times New Roman" w:hAnsi="Times New Roman" w:cs="Times New Roman"/>
                <w:sz w:val="24"/>
                <w:szCs w:val="24"/>
              </w:rPr>
              <w:t>Предметное</w:t>
            </w:r>
            <w:proofErr w:type="gramEnd"/>
            <w:r w:rsidRPr="0080160B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80160B">
              <w:rPr>
                <w:rFonts w:ascii="Times New Roman" w:hAnsi="Times New Roman" w:cs="Times New Roman"/>
                <w:sz w:val="24"/>
                <w:szCs w:val="24"/>
              </w:rPr>
              <w:t>общепредметное</w:t>
            </w:r>
            <w:proofErr w:type="spellEnd"/>
            <w:r w:rsidRPr="0080160B">
              <w:rPr>
                <w:rFonts w:ascii="Times New Roman" w:hAnsi="Times New Roman" w:cs="Times New Roman"/>
                <w:sz w:val="24"/>
                <w:szCs w:val="24"/>
              </w:rPr>
              <w:t xml:space="preserve"> в образовательных стандартах // Педагогика. – 2003. – №2. – С. 3-10.</w:t>
            </w:r>
          </w:p>
          <w:p w:rsidR="008829C7" w:rsidRPr="0080160B" w:rsidRDefault="008829C7" w:rsidP="008829C7">
            <w:pPr>
              <w:pStyle w:val="style40"/>
              <w:numPr>
                <w:ilvl w:val="0"/>
                <w:numId w:val="1"/>
              </w:numPr>
              <w:spacing w:before="0" w:beforeAutospacing="0" w:after="0" w:afterAutospacing="0" w:line="20" w:lineRule="atLeast"/>
              <w:ind w:left="-108" w:firstLine="25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0160B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80160B">
              <w:rPr>
                <w:rFonts w:ascii="Times New Roman" w:hAnsi="Times New Roman" w:cs="Times New Roman"/>
                <w:sz w:val="24"/>
                <w:szCs w:val="24"/>
              </w:rPr>
              <w:t xml:space="preserve"> функции образовательных компетенций // Краевский В.В., Хуторской А.В. </w:t>
            </w:r>
            <w:hyperlink r:id="rId6" w:history="1">
              <w:r w:rsidRPr="0080160B">
                <w:rPr>
                  <w:rFonts w:ascii="Times New Roman" w:hAnsi="Times New Roman" w:cs="Times New Roman"/>
                  <w:color w:val="7F3813"/>
                  <w:sz w:val="24"/>
                  <w:szCs w:val="24"/>
                  <w:u w:val="single"/>
                </w:rPr>
                <w:t>Основы обучения: Дидактика и методика</w:t>
              </w:r>
            </w:hyperlink>
            <w:r w:rsidRPr="0080160B">
              <w:rPr>
                <w:rFonts w:ascii="Times New Roman" w:hAnsi="Times New Roman" w:cs="Times New Roman"/>
                <w:sz w:val="24"/>
                <w:szCs w:val="24"/>
              </w:rPr>
              <w:t>: Учебное пособие для студентов высших учебных заведений – 2-е изд., стер. – М.: Издательский цент</w:t>
            </w:r>
            <w:proofErr w:type="gramStart"/>
            <w:r w:rsidRPr="0080160B">
              <w:rPr>
                <w:rFonts w:ascii="Times New Roman" w:hAnsi="Times New Roman" w:cs="Times New Roman"/>
                <w:sz w:val="24"/>
                <w:szCs w:val="24"/>
              </w:rPr>
              <w:t>р«</w:t>
            </w:r>
            <w:proofErr w:type="gramEnd"/>
            <w:r w:rsidRPr="0080160B">
              <w:rPr>
                <w:rFonts w:ascii="Times New Roman" w:hAnsi="Times New Roman" w:cs="Times New Roman"/>
                <w:sz w:val="24"/>
                <w:szCs w:val="24"/>
              </w:rPr>
              <w:t xml:space="preserve">Академия», 2008. – С. 140-144Метапредметное содержание образования // Хуторской А.В. </w:t>
            </w:r>
            <w:hyperlink r:id="rId7" w:history="1">
              <w:r w:rsidRPr="0080160B">
                <w:rPr>
                  <w:rFonts w:ascii="Times New Roman" w:hAnsi="Times New Roman" w:cs="Times New Roman"/>
                  <w:color w:val="7F3813"/>
                  <w:sz w:val="24"/>
                  <w:szCs w:val="24"/>
                  <w:u w:val="single"/>
                </w:rPr>
                <w:t>Современная дидактика</w:t>
              </w:r>
            </w:hyperlink>
            <w:r w:rsidRPr="0080160B">
              <w:rPr>
                <w:rFonts w:ascii="Times New Roman" w:hAnsi="Times New Roman" w:cs="Times New Roman"/>
                <w:sz w:val="24"/>
                <w:szCs w:val="24"/>
              </w:rPr>
              <w:t>. Учеб</w:t>
            </w:r>
            <w:proofErr w:type="gramStart"/>
            <w:r w:rsidRPr="008016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8016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80160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80160B">
              <w:rPr>
                <w:rFonts w:ascii="Times New Roman" w:hAnsi="Times New Roman" w:cs="Times New Roman"/>
                <w:sz w:val="24"/>
                <w:szCs w:val="24"/>
              </w:rPr>
              <w:t xml:space="preserve">особие. 2-е изд., </w:t>
            </w:r>
            <w:proofErr w:type="spellStart"/>
            <w:r w:rsidRPr="0080160B">
              <w:rPr>
                <w:rFonts w:ascii="Times New Roman" w:hAnsi="Times New Roman" w:cs="Times New Roman"/>
                <w:sz w:val="24"/>
                <w:szCs w:val="24"/>
              </w:rPr>
              <w:t>перераб</w:t>
            </w:r>
            <w:proofErr w:type="spellEnd"/>
            <w:r w:rsidRPr="0080160B">
              <w:rPr>
                <w:rFonts w:ascii="Times New Roman" w:hAnsi="Times New Roman" w:cs="Times New Roman"/>
                <w:sz w:val="24"/>
                <w:szCs w:val="24"/>
              </w:rPr>
              <w:t>. / А.В. Хуторской. — М.: Высшая школа, 2007. — С.159-182.</w:t>
            </w:r>
          </w:p>
          <w:p w:rsidR="008829C7" w:rsidRPr="0080160B" w:rsidRDefault="008829C7" w:rsidP="008829C7">
            <w:pPr>
              <w:pStyle w:val="1"/>
              <w:numPr>
                <w:ilvl w:val="0"/>
                <w:numId w:val="1"/>
              </w:numPr>
              <w:shd w:val="clear" w:color="auto" w:fill="FFFFFF"/>
              <w:spacing w:before="0" w:beforeAutospacing="0" w:after="0" w:afterAutospacing="0" w:line="20" w:lineRule="atLeast"/>
              <w:ind w:left="-108" w:right="136" w:firstLine="250"/>
              <w:rPr>
                <w:b w:val="0"/>
                <w:bCs w:val="0"/>
                <w:color w:val="000000"/>
                <w:sz w:val="24"/>
                <w:szCs w:val="24"/>
              </w:rPr>
            </w:pPr>
            <w:r w:rsidRPr="0080160B">
              <w:rPr>
                <w:b w:val="0"/>
                <w:bCs w:val="0"/>
                <w:color w:val="000000"/>
                <w:sz w:val="24"/>
                <w:szCs w:val="24"/>
              </w:rPr>
              <w:t>Поташник М.М. Как помочь учителю в освоении ФГОС. Пособие для учителей, руководителей школ и органов образования.- Педагогическое общество России,  2014г.</w:t>
            </w:r>
          </w:p>
          <w:p w:rsidR="008829C7" w:rsidRPr="0080160B" w:rsidRDefault="008829C7" w:rsidP="008829C7">
            <w:pPr>
              <w:pStyle w:val="1"/>
              <w:numPr>
                <w:ilvl w:val="0"/>
                <w:numId w:val="1"/>
              </w:numPr>
              <w:shd w:val="clear" w:color="auto" w:fill="FFFFFF"/>
              <w:spacing w:before="0" w:beforeAutospacing="0" w:after="0" w:afterAutospacing="0" w:line="20" w:lineRule="atLeast"/>
              <w:ind w:left="-108" w:right="136" w:firstLine="250"/>
              <w:rPr>
                <w:b w:val="0"/>
                <w:bCs w:val="0"/>
                <w:color w:val="000000"/>
                <w:sz w:val="24"/>
                <w:szCs w:val="24"/>
              </w:rPr>
            </w:pPr>
            <w:r w:rsidRPr="0080160B">
              <w:rPr>
                <w:b w:val="0"/>
                <w:bCs w:val="0"/>
                <w:color w:val="000000"/>
                <w:sz w:val="24"/>
                <w:szCs w:val="24"/>
              </w:rPr>
              <w:t>Поташник М.М. Как подготовить и провести открытый урок (современная технология). Методическое пособие.- Педагогическое общество России,  2015г.</w:t>
            </w:r>
          </w:p>
          <w:p w:rsidR="008829C7" w:rsidRPr="0080160B" w:rsidRDefault="008829C7" w:rsidP="008829C7">
            <w:pPr>
              <w:numPr>
                <w:ilvl w:val="0"/>
                <w:numId w:val="1"/>
              </w:numPr>
              <w:spacing w:line="20" w:lineRule="atLeast"/>
              <w:ind w:left="-108" w:firstLine="250"/>
              <w:jc w:val="both"/>
              <w:rPr>
                <w:sz w:val="24"/>
                <w:szCs w:val="24"/>
              </w:rPr>
            </w:pPr>
            <w:r w:rsidRPr="0080160B">
              <w:rPr>
                <w:sz w:val="24"/>
                <w:szCs w:val="24"/>
              </w:rPr>
              <w:t>Формирование универсальных учебных действий в основной школе: от действия к мысли</w:t>
            </w:r>
            <w:proofErr w:type="gramStart"/>
            <w:r w:rsidRPr="0080160B">
              <w:rPr>
                <w:sz w:val="24"/>
                <w:szCs w:val="24"/>
              </w:rPr>
              <w:t xml:space="preserve"> :</w:t>
            </w:r>
            <w:proofErr w:type="gramEnd"/>
            <w:r w:rsidRPr="0080160B">
              <w:rPr>
                <w:sz w:val="24"/>
                <w:szCs w:val="24"/>
              </w:rPr>
              <w:t xml:space="preserve"> система заданий : пособие для учителя / под ред. А.Г. </w:t>
            </w:r>
            <w:proofErr w:type="spellStart"/>
            <w:r w:rsidRPr="0080160B">
              <w:rPr>
                <w:sz w:val="24"/>
                <w:szCs w:val="24"/>
              </w:rPr>
              <w:t>Асмолова</w:t>
            </w:r>
            <w:proofErr w:type="spellEnd"/>
            <w:r w:rsidRPr="0080160B">
              <w:rPr>
                <w:sz w:val="24"/>
                <w:szCs w:val="24"/>
              </w:rPr>
              <w:t>. – М.</w:t>
            </w:r>
            <w:proofErr w:type="gramStart"/>
            <w:r w:rsidRPr="0080160B">
              <w:rPr>
                <w:sz w:val="24"/>
                <w:szCs w:val="24"/>
              </w:rPr>
              <w:t xml:space="preserve"> :</w:t>
            </w:r>
            <w:proofErr w:type="gramEnd"/>
            <w:r w:rsidRPr="0080160B">
              <w:rPr>
                <w:sz w:val="24"/>
                <w:szCs w:val="24"/>
              </w:rPr>
              <w:t xml:space="preserve"> Просвещение, 2010. – (Стандарты второго поколения).</w:t>
            </w:r>
          </w:p>
          <w:p w:rsidR="008829C7" w:rsidRPr="0080160B" w:rsidRDefault="008829C7" w:rsidP="008829C7">
            <w:pPr>
              <w:numPr>
                <w:ilvl w:val="0"/>
                <w:numId w:val="1"/>
              </w:numPr>
              <w:spacing w:line="20" w:lineRule="atLeast"/>
              <w:ind w:left="-108" w:firstLine="250"/>
              <w:jc w:val="both"/>
              <w:rPr>
                <w:sz w:val="24"/>
                <w:szCs w:val="24"/>
              </w:rPr>
            </w:pPr>
            <w:r w:rsidRPr="0080160B">
              <w:rPr>
                <w:sz w:val="24"/>
                <w:szCs w:val="24"/>
              </w:rPr>
              <w:t>Фундаментальное ядро содержания общего образования / под ред. В.В. Козлова, А.М. </w:t>
            </w:r>
            <w:proofErr w:type="spellStart"/>
            <w:r w:rsidRPr="0080160B">
              <w:rPr>
                <w:sz w:val="24"/>
                <w:szCs w:val="24"/>
              </w:rPr>
              <w:t>Кондакова</w:t>
            </w:r>
            <w:proofErr w:type="spellEnd"/>
            <w:r w:rsidRPr="0080160B">
              <w:rPr>
                <w:sz w:val="24"/>
                <w:szCs w:val="24"/>
              </w:rPr>
              <w:t>. – М.</w:t>
            </w:r>
            <w:proofErr w:type="gramStart"/>
            <w:r w:rsidRPr="0080160B">
              <w:rPr>
                <w:sz w:val="24"/>
                <w:szCs w:val="24"/>
              </w:rPr>
              <w:t xml:space="preserve"> :</w:t>
            </w:r>
            <w:proofErr w:type="gramEnd"/>
            <w:r w:rsidRPr="0080160B">
              <w:rPr>
                <w:sz w:val="24"/>
                <w:szCs w:val="24"/>
              </w:rPr>
              <w:t xml:space="preserve"> Просвещение, 2009. – 59 с. – (Стандарты второго поколения).</w:t>
            </w:r>
          </w:p>
          <w:p w:rsidR="008829C7" w:rsidRPr="0080160B" w:rsidRDefault="008829C7" w:rsidP="008829C7">
            <w:pPr>
              <w:numPr>
                <w:ilvl w:val="0"/>
                <w:numId w:val="1"/>
              </w:numPr>
              <w:shd w:val="clear" w:color="auto" w:fill="FFFFFF"/>
              <w:spacing w:line="20" w:lineRule="atLeast"/>
              <w:ind w:left="-108" w:right="34" w:firstLine="250"/>
              <w:jc w:val="both"/>
              <w:rPr>
                <w:sz w:val="24"/>
                <w:szCs w:val="24"/>
              </w:rPr>
            </w:pPr>
            <w:r w:rsidRPr="0080160B">
              <w:rPr>
                <w:bCs/>
                <w:color w:val="000000"/>
                <w:kern w:val="36"/>
                <w:sz w:val="24"/>
                <w:szCs w:val="24"/>
              </w:rPr>
              <w:lastRenderedPageBreak/>
              <w:t xml:space="preserve">Ямбург </w:t>
            </w:r>
            <w:proofErr w:type="gramStart"/>
            <w:r w:rsidRPr="0080160B">
              <w:rPr>
                <w:bCs/>
                <w:color w:val="000000"/>
                <w:kern w:val="36"/>
                <w:sz w:val="24"/>
                <w:szCs w:val="24"/>
              </w:rPr>
              <w:t>Е.</w:t>
            </w:r>
            <w:proofErr w:type="gramEnd"/>
            <w:r w:rsidRPr="0080160B">
              <w:rPr>
                <w:bCs/>
                <w:color w:val="000000"/>
                <w:kern w:val="36"/>
                <w:sz w:val="24"/>
                <w:szCs w:val="24"/>
              </w:rPr>
              <w:t xml:space="preserve"> Что принесёт учителю новый профессиональный стандарт педагога?.- Просвещение, 2014г.</w:t>
            </w:r>
          </w:p>
        </w:tc>
      </w:tr>
      <w:tr w:rsidR="008829C7" w:rsidRPr="0080160B" w:rsidTr="00695720">
        <w:tc>
          <w:tcPr>
            <w:tcW w:w="3708" w:type="dxa"/>
          </w:tcPr>
          <w:p w:rsidR="008829C7" w:rsidRPr="0080160B" w:rsidRDefault="008829C7" w:rsidP="00695720">
            <w:pPr>
              <w:shd w:val="clear" w:color="auto" w:fill="FFFFFF"/>
              <w:spacing w:line="317" w:lineRule="exact"/>
              <w:ind w:left="34" w:right="110" w:firstLine="134"/>
              <w:rPr>
                <w:sz w:val="24"/>
                <w:szCs w:val="24"/>
              </w:rPr>
            </w:pPr>
            <w:r w:rsidRPr="0080160B">
              <w:rPr>
                <w:rFonts w:eastAsia="Calibri"/>
                <w:sz w:val="24"/>
                <w:szCs w:val="24"/>
                <w:lang w:eastAsia="en-US"/>
              </w:rPr>
              <w:lastRenderedPageBreak/>
              <w:t>Обоснование значимости реализации инновационного проекта для развития системы образования в Республике Татарстан</w:t>
            </w:r>
          </w:p>
        </w:tc>
        <w:tc>
          <w:tcPr>
            <w:tcW w:w="7020" w:type="dxa"/>
            <w:vMerge w:val="restart"/>
          </w:tcPr>
          <w:p w:rsidR="008829C7" w:rsidRPr="0080160B" w:rsidRDefault="008829C7" w:rsidP="00695720">
            <w:pPr>
              <w:spacing w:line="276" w:lineRule="auto"/>
              <w:jc w:val="both"/>
              <w:textAlignment w:val="baseline"/>
              <w:rPr>
                <w:color w:val="000000"/>
                <w:sz w:val="24"/>
                <w:szCs w:val="24"/>
                <w:u w:val="single"/>
              </w:rPr>
            </w:pPr>
            <w:proofErr w:type="gramStart"/>
            <w:r w:rsidRPr="0080160B">
              <w:rPr>
                <w:color w:val="000000"/>
                <w:sz w:val="24"/>
                <w:szCs w:val="24"/>
                <w:u w:val="single"/>
              </w:rPr>
              <w:t>Национальной</w:t>
            </w:r>
            <w:proofErr w:type="gramEnd"/>
            <w:r w:rsidRPr="0080160B">
              <w:rPr>
                <w:color w:val="000000"/>
                <w:sz w:val="24"/>
                <w:szCs w:val="24"/>
                <w:u w:val="single"/>
              </w:rPr>
              <w:t xml:space="preserve"> образовательной инициативной обозначено 6 основных направлений развития общего образования:</w:t>
            </w:r>
          </w:p>
          <w:p w:rsidR="008829C7" w:rsidRPr="0080160B" w:rsidRDefault="008829C7" w:rsidP="00695720">
            <w:pPr>
              <w:spacing w:line="276" w:lineRule="auto"/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 w:rsidRPr="0080160B">
              <w:rPr>
                <w:color w:val="000000"/>
                <w:sz w:val="24"/>
                <w:szCs w:val="24"/>
              </w:rPr>
              <w:t>1.Переход на новые образовательные стандарты.</w:t>
            </w:r>
          </w:p>
          <w:p w:rsidR="008829C7" w:rsidRPr="0080160B" w:rsidRDefault="008829C7" w:rsidP="00695720">
            <w:pPr>
              <w:spacing w:line="276" w:lineRule="auto"/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 w:rsidRPr="0080160B">
              <w:rPr>
                <w:color w:val="000000"/>
                <w:sz w:val="24"/>
                <w:szCs w:val="24"/>
              </w:rPr>
              <w:t>2.Развитие системы поддержки талантливых детей.</w:t>
            </w:r>
          </w:p>
          <w:p w:rsidR="008829C7" w:rsidRPr="0080160B" w:rsidRDefault="008829C7" w:rsidP="00695720">
            <w:pPr>
              <w:spacing w:line="276" w:lineRule="auto"/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 w:rsidRPr="0080160B">
              <w:rPr>
                <w:color w:val="000000"/>
                <w:sz w:val="24"/>
                <w:szCs w:val="24"/>
              </w:rPr>
              <w:t>3. Совершенствование учительского корпуса.</w:t>
            </w:r>
          </w:p>
          <w:p w:rsidR="008829C7" w:rsidRPr="0080160B" w:rsidRDefault="008829C7" w:rsidP="00695720">
            <w:pPr>
              <w:spacing w:line="276" w:lineRule="auto"/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 w:rsidRPr="0080160B">
              <w:rPr>
                <w:color w:val="000000"/>
                <w:sz w:val="24"/>
                <w:szCs w:val="24"/>
              </w:rPr>
              <w:t>4. Изменение школьной инфраструктуры.</w:t>
            </w:r>
          </w:p>
          <w:p w:rsidR="008829C7" w:rsidRPr="0080160B" w:rsidRDefault="008829C7" w:rsidP="00695720">
            <w:pPr>
              <w:spacing w:line="276" w:lineRule="auto"/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 w:rsidRPr="0080160B">
              <w:rPr>
                <w:color w:val="000000"/>
                <w:sz w:val="24"/>
                <w:szCs w:val="24"/>
              </w:rPr>
              <w:t>5.Сохранение и укрепление здоровья школьников.</w:t>
            </w:r>
          </w:p>
          <w:p w:rsidR="008829C7" w:rsidRPr="0080160B" w:rsidRDefault="008829C7" w:rsidP="00695720">
            <w:pPr>
              <w:spacing w:line="276" w:lineRule="auto"/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 w:rsidRPr="0080160B">
              <w:rPr>
                <w:color w:val="000000"/>
                <w:sz w:val="24"/>
                <w:szCs w:val="24"/>
              </w:rPr>
              <w:t>6. Расширение самостоятельности школ.</w:t>
            </w:r>
          </w:p>
          <w:p w:rsidR="008829C7" w:rsidRPr="0080160B" w:rsidRDefault="008829C7" w:rsidP="00695720">
            <w:pPr>
              <w:textAlignment w:val="baseline"/>
              <w:rPr>
                <w:sz w:val="24"/>
                <w:szCs w:val="24"/>
              </w:rPr>
            </w:pPr>
            <w:r w:rsidRPr="00024757">
              <w:rPr>
                <w:color w:val="000000"/>
                <w:sz w:val="24"/>
                <w:szCs w:val="24"/>
              </w:rPr>
              <w:t xml:space="preserve">В процессе работы по обозначенным направлениям </w:t>
            </w:r>
            <w:r>
              <w:rPr>
                <w:color w:val="000000"/>
                <w:sz w:val="24"/>
                <w:szCs w:val="24"/>
              </w:rPr>
              <w:t xml:space="preserve"> проект </w:t>
            </w:r>
            <w:r w:rsidRPr="0080160B">
              <w:rPr>
                <w:bCs/>
                <w:sz w:val="24"/>
                <w:szCs w:val="24"/>
              </w:rPr>
              <w:t xml:space="preserve"> обеспечива</w:t>
            </w:r>
            <w:r>
              <w:rPr>
                <w:bCs/>
                <w:sz w:val="24"/>
                <w:szCs w:val="24"/>
              </w:rPr>
              <w:t>ет</w:t>
            </w:r>
            <w:r w:rsidRPr="0080160B">
              <w:rPr>
                <w:bCs/>
                <w:sz w:val="24"/>
                <w:szCs w:val="24"/>
              </w:rPr>
              <w:t xml:space="preserve"> не только разрозненное предметное, но и целостное</w:t>
            </w:r>
            <w:r w:rsidRPr="0080160B">
              <w:rPr>
                <w:bCs/>
                <w:iCs/>
                <w:sz w:val="24"/>
                <w:szCs w:val="24"/>
              </w:rPr>
              <w:t xml:space="preserve">  образование</w:t>
            </w:r>
            <w:r w:rsidRPr="0080160B">
              <w:rPr>
                <w:iCs/>
                <w:sz w:val="24"/>
                <w:szCs w:val="24"/>
              </w:rPr>
              <w:t>.</w:t>
            </w:r>
            <w:r w:rsidRPr="0080160B">
              <w:rPr>
                <w:sz w:val="24"/>
                <w:szCs w:val="24"/>
              </w:rPr>
              <w:t xml:space="preserve"> </w:t>
            </w:r>
          </w:p>
          <w:p w:rsidR="008829C7" w:rsidRPr="0080160B" w:rsidRDefault="008829C7" w:rsidP="00695720">
            <w:pPr>
              <w:rPr>
                <w:sz w:val="24"/>
                <w:szCs w:val="24"/>
              </w:rPr>
            </w:pPr>
            <w:r w:rsidRPr="0080160B">
              <w:rPr>
                <w:sz w:val="24"/>
                <w:szCs w:val="24"/>
              </w:rPr>
              <w:t>Для формирования  познавательных мотивов учащихся при изучении различных предметов могут быть использованы различные методы и приемы, нестандартные творческие задания, формирующие ключевые (</w:t>
            </w:r>
            <w:proofErr w:type="spellStart"/>
            <w:r w:rsidRPr="0080160B">
              <w:rPr>
                <w:sz w:val="24"/>
                <w:szCs w:val="24"/>
              </w:rPr>
              <w:t>общеучебные</w:t>
            </w:r>
            <w:proofErr w:type="spellEnd"/>
            <w:r w:rsidRPr="0080160B">
              <w:rPr>
                <w:sz w:val="24"/>
                <w:szCs w:val="24"/>
              </w:rPr>
              <w:t>) компетенции.</w:t>
            </w:r>
          </w:p>
          <w:p w:rsidR="008829C7" w:rsidRPr="0080160B" w:rsidRDefault="008829C7" w:rsidP="00695720">
            <w:pPr>
              <w:rPr>
                <w:sz w:val="24"/>
                <w:szCs w:val="24"/>
              </w:rPr>
            </w:pPr>
            <w:r w:rsidRPr="0080160B">
              <w:rPr>
                <w:sz w:val="24"/>
                <w:szCs w:val="24"/>
              </w:rPr>
              <w:t xml:space="preserve"> В каждом учебном предмете любой образовательной области, изучаемых в школе определяется необходимое и достаточное число  связанных между собой </w:t>
            </w:r>
            <w:r w:rsidRPr="0080160B">
              <w:rPr>
                <w:b/>
                <w:bCs/>
                <w:sz w:val="24"/>
                <w:szCs w:val="24"/>
              </w:rPr>
              <w:t>реальных изучаемых объектов,</w:t>
            </w:r>
            <w:r w:rsidRPr="0080160B">
              <w:rPr>
                <w:sz w:val="24"/>
                <w:szCs w:val="24"/>
              </w:rPr>
              <w:t xml:space="preserve"> формируемых при этом знаний, умений, навыков и способов деятельности, составляющих содержание ключевых компетенций.</w:t>
            </w:r>
          </w:p>
          <w:p w:rsidR="008829C7" w:rsidRPr="0080160B" w:rsidRDefault="008829C7" w:rsidP="00695720">
            <w:pPr>
              <w:rPr>
                <w:sz w:val="24"/>
                <w:szCs w:val="24"/>
              </w:rPr>
            </w:pPr>
            <w:r w:rsidRPr="0080160B">
              <w:rPr>
                <w:sz w:val="24"/>
                <w:szCs w:val="24"/>
              </w:rPr>
              <w:t xml:space="preserve">Сформированные ключевые  компетенции учащихся будут играть многофункциональную </w:t>
            </w:r>
            <w:proofErr w:type="spellStart"/>
            <w:r w:rsidRPr="0080160B">
              <w:rPr>
                <w:sz w:val="24"/>
                <w:szCs w:val="24"/>
              </w:rPr>
              <w:t>надпредметную</w:t>
            </w:r>
            <w:proofErr w:type="spellEnd"/>
            <w:r w:rsidRPr="0080160B">
              <w:rPr>
                <w:sz w:val="24"/>
                <w:szCs w:val="24"/>
              </w:rPr>
              <w:t xml:space="preserve"> роль, проявляющуюся не только в школе, но и в семье, в кругу друзей, в будущих производственных отношениях в социуме.</w:t>
            </w:r>
          </w:p>
          <w:p w:rsidR="008829C7" w:rsidRPr="0080160B" w:rsidRDefault="008829C7" w:rsidP="00695720">
            <w:pPr>
              <w:rPr>
                <w:sz w:val="24"/>
                <w:szCs w:val="24"/>
              </w:rPr>
            </w:pPr>
          </w:p>
        </w:tc>
      </w:tr>
      <w:tr w:rsidR="008829C7" w:rsidRPr="0080160B" w:rsidTr="00695720">
        <w:tc>
          <w:tcPr>
            <w:tcW w:w="3708" w:type="dxa"/>
          </w:tcPr>
          <w:p w:rsidR="008829C7" w:rsidRPr="0080160B" w:rsidRDefault="008829C7" w:rsidP="00695720">
            <w:pPr>
              <w:shd w:val="clear" w:color="auto" w:fill="FFFFFF"/>
              <w:spacing w:line="317" w:lineRule="exact"/>
              <w:ind w:left="34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20" w:type="dxa"/>
            <w:vMerge/>
          </w:tcPr>
          <w:p w:rsidR="008829C7" w:rsidRPr="0080160B" w:rsidRDefault="008829C7" w:rsidP="00695720">
            <w:pPr>
              <w:rPr>
                <w:sz w:val="24"/>
                <w:szCs w:val="24"/>
              </w:rPr>
            </w:pPr>
          </w:p>
        </w:tc>
      </w:tr>
      <w:tr w:rsidR="008829C7" w:rsidRPr="0080160B" w:rsidTr="00695720">
        <w:tc>
          <w:tcPr>
            <w:tcW w:w="3708" w:type="dxa"/>
          </w:tcPr>
          <w:p w:rsidR="008829C7" w:rsidRPr="0080160B" w:rsidRDefault="008829C7" w:rsidP="00695720">
            <w:pPr>
              <w:spacing w:line="276" w:lineRule="auto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80160B">
              <w:rPr>
                <w:rFonts w:eastAsia="Calibri"/>
                <w:sz w:val="24"/>
                <w:szCs w:val="24"/>
                <w:lang w:eastAsia="en-US"/>
              </w:rPr>
              <w:t xml:space="preserve">Цели и задачи инновационного проекта </w:t>
            </w:r>
          </w:p>
        </w:tc>
        <w:tc>
          <w:tcPr>
            <w:tcW w:w="7020" w:type="dxa"/>
          </w:tcPr>
          <w:p w:rsidR="008829C7" w:rsidRPr="0080160B" w:rsidRDefault="008829C7" w:rsidP="00695720">
            <w:pPr>
              <w:pStyle w:val="a4"/>
              <w:spacing w:line="240" w:lineRule="auto"/>
              <w:ind w:firstLine="567"/>
              <w:rPr>
                <w:bCs/>
                <w:sz w:val="24"/>
                <w:szCs w:val="24"/>
              </w:rPr>
            </w:pPr>
            <w:r w:rsidRPr="00024757">
              <w:rPr>
                <w:b/>
                <w:bCs/>
                <w:sz w:val="24"/>
                <w:szCs w:val="24"/>
              </w:rPr>
              <w:t>Цель проекта</w:t>
            </w:r>
            <w:r w:rsidRPr="00024757">
              <w:rPr>
                <w:bCs/>
                <w:sz w:val="24"/>
                <w:szCs w:val="24"/>
              </w:rPr>
              <w:t xml:space="preserve"> состоит в том, чтобы создать оптимальные информационно-методические условия для реализации основой образовательной программы, для самореализации и развития ключевых компетентностей всех участников образовательного процесса.</w:t>
            </w:r>
          </w:p>
          <w:p w:rsidR="008829C7" w:rsidRPr="0080160B" w:rsidRDefault="008829C7" w:rsidP="00695720">
            <w:pPr>
              <w:ind w:right="57"/>
              <w:jc w:val="both"/>
              <w:rPr>
                <w:b/>
                <w:bCs/>
                <w:sz w:val="24"/>
                <w:szCs w:val="24"/>
                <w:lang w:eastAsia="ar-SA"/>
              </w:rPr>
            </w:pPr>
            <w:r w:rsidRPr="0080160B">
              <w:rPr>
                <w:b/>
                <w:bCs/>
                <w:sz w:val="24"/>
                <w:szCs w:val="24"/>
                <w:lang w:eastAsia="ar-SA"/>
              </w:rPr>
              <w:t xml:space="preserve">Задачи проекта: </w:t>
            </w:r>
          </w:p>
          <w:p w:rsidR="008829C7" w:rsidRPr="0080160B" w:rsidRDefault="008829C7" w:rsidP="00695720">
            <w:pPr>
              <w:pStyle w:val="a4"/>
              <w:spacing w:line="240" w:lineRule="auto"/>
              <w:ind w:firstLine="0"/>
              <w:rPr>
                <w:bCs/>
                <w:sz w:val="24"/>
                <w:szCs w:val="24"/>
              </w:rPr>
            </w:pPr>
            <w:r w:rsidRPr="0080160B">
              <w:rPr>
                <w:sz w:val="24"/>
                <w:szCs w:val="24"/>
              </w:rPr>
              <w:t>- развитие единой информационно-образовательной среды,  с участием всех партнеров образовательного процесса;</w:t>
            </w:r>
          </w:p>
          <w:p w:rsidR="008829C7" w:rsidRPr="0080160B" w:rsidRDefault="008829C7" w:rsidP="00695720">
            <w:pPr>
              <w:jc w:val="both"/>
              <w:rPr>
                <w:bCs/>
                <w:sz w:val="24"/>
                <w:szCs w:val="24"/>
                <w:lang w:eastAsia="ar-SA"/>
              </w:rPr>
            </w:pPr>
            <w:r w:rsidRPr="0080160B">
              <w:rPr>
                <w:bCs/>
                <w:sz w:val="24"/>
                <w:szCs w:val="24"/>
                <w:lang w:eastAsia="ar-SA"/>
              </w:rPr>
              <w:t xml:space="preserve">- создание системы непрерывного </w:t>
            </w:r>
            <w:proofErr w:type="spellStart"/>
            <w:r w:rsidRPr="0080160B">
              <w:rPr>
                <w:bCs/>
                <w:sz w:val="24"/>
                <w:szCs w:val="24"/>
                <w:lang w:eastAsia="ar-SA"/>
              </w:rPr>
              <w:t>внутришкольного</w:t>
            </w:r>
            <w:proofErr w:type="spellEnd"/>
            <w:r w:rsidRPr="0080160B">
              <w:rPr>
                <w:bCs/>
                <w:sz w:val="24"/>
                <w:szCs w:val="24"/>
                <w:lang w:eastAsia="ar-SA"/>
              </w:rPr>
              <w:t xml:space="preserve"> повышения профессионального мастерства педагогических работников в свете основных тенденций развития образовательной организации;</w:t>
            </w:r>
          </w:p>
          <w:p w:rsidR="008829C7" w:rsidRPr="0080160B" w:rsidRDefault="008829C7" w:rsidP="00695720">
            <w:pPr>
              <w:jc w:val="both"/>
              <w:rPr>
                <w:bCs/>
                <w:sz w:val="24"/>
                <w:szCs w:val="24"/>
                <w:lang w:eastAsia="ar-SA"/>
              </w:rPr>
            </w:pPr>
            <w:r w:rsidRPr="0080160B">
              <w:rPr>
                <w:bCs/>
                <w:sz w:val="24"/>
                <w:szCs w:val="24"/>
                <w:lang w:eastAsia="ar-SA"/>
              </w:rPr>
              <w:t>- формирование профессионально-личностной готовности педагогов к работе в условиях реализации ФГОС;</w:t>
            </w:r>
          </w:p>
          <w:p w:rsidR="008829C7" w:rsidRPr="0080160B" w:rsidRDefault="008829C7" w:rsidP="00695720">
            <w:pPr>
              <w:jc w:val="both"/>
              <w:rPr>
                <w:bCs/>
                <w:sz w:val="24"/>
                <w:szCs w:val="24"/>
                <w:lang w:eastAsia="ar-SA"/>
              </w:rPr>
            </w:pPr>
            <w:r w:rsidRPr="0080160B">
              <w:rPr>
                <w:bCs/>
                <w:sz w:val="24"/>
                <w:szCs w:val="24"/>
                <w:lang w:eastAsia="ar-SA"/>
              </w:rPr>
              <w:t>- консультирование педагогических работников и родителей по вопросам обучения и воспитания детей с учётом современных требований;</w:t>
            </w:r>
          </w:p>
          <w:p w:rsidR="008829C7" w:rsidRPr="0080160B" w:rsidRDefault="008829C7" w:rsidP="00695720">
            <w:pPr>
              <w:jc w:val="both"/>
              <w:rPr>
                <w:bCs/>
                <w:sz w:val="24"/>
                <w:szCs w:val="24"/>
                <w:lang w:eastAsia="ar-SA"/>
              </w:rPr>
            </w:pPr>
            <w:r w:rsidRPr="0080160B">
              <w:rPr>
                <w:bCs/>
                <w:sz w:val="24"/>
                <w:szCs w:val="24"/>
                <w:lang w:eastAsia="ar-SA"/>
              </w:rPr>
              <w:t>- изучение, обобщение и распространение эффективного опыта профессиональной деятельности;</w:t>
            </w:r>
          </w:p>
          <w:p w:rsidR="008829C7" w:rsidRPr="0080160B" w:rsidRDefault="008829C7" w:rsidP="00695720">
            <w:pPr>
              <w:jc w:val="both"/>
              <w:rPr>
                <w:rStyle w:val="FontStyle45"/>
                <w:bCs/>
                <w:sz w:val="24"/>
                <w:szCs w:val="24"/>
                <w:lang w:eastAsia="ar-SA"/>
              </w:rPr>
            </w:pPr>
            <w:r w:rsidRPr="0080160B">
              <w:rPr>
                <w:rStyle w:val="FontStyle45"/>
                <w:sz w:val="24"/>
                <w:szCs w:val="24"/>
              </w:rPr>
              <w:t>- формирование у учащихся  навыков и умений, способствующих развитию ключевы</w:t>
            </w:r>
            <w:proofErr w:type="gramStart"/>
            <w:r w:rsidRPr="0080160B">
              <w:rPr>
                <w:rStyle w:val="FontStyle45"/>
                <w:sz w:val="24"/>
                <w:szCs w:val="24"/>
              </w:rPr>
              <w:t>х(</w:t>
            </w:r>
            <w:proofErr w:type="spellStart"/>
            <w:proofErr w:type="gramEnd"/>
            <w:r w:rsidRPr="0080160B">
              <w:rPr>
                <w:rStyle w:val="FontStyle45"/>
                <w:sz w:val="24"/>
                <w:szCs w:val="24"/>
              </w:rPr>
              <w:t>общеучебных</w:t>
            </w:r>
            <w:proofErr w:type="spellEnd"/>
            <w:r w:rsidRPr="0080160B">
              <w:rPr>
                <w:rStyle w:val="FontStyle45"/>
                <w:sz w:val="24"/>
                <w:szCs w:val="24"/>
              </w:rPr>
              <w:t xml:space="preserve">) компетенций; </w:t>
            </w:r>
          </w:p>
          <w:p w:rsidR="008829C7" w:rsidRPr="0080160B" w:rsidRDefault="008829C7" w:rsidP="00695720">
            <w:pPr>
              <w:shd w:val="clear" w:color="auto" w:fill="FFFFFF"/>
              <w:rPr>
                <w:rStyle w:val="FontStyle45"/>
                <w:sz w:val="24"/>
                <w:szCs w:val="24"/>
              </w:rPr>
            </w:pPr>
            <w:r w:rsidRPr="0080160B">
              <w:rPr>
                <w:rStyle w:val="FontStyle45"/>
                <w:sz w:val="24"/>
                <w:szCs w:val="24"/>
              </w:rPr>
              <w:t>- овладение базовыми универсальными учебными действиями в разных предметных областях и ситуа</w:t>
            </w:r>
            <w:r w:rsidRPr="0080160B">
              <w:rPr>
                <w:rStyle w:val="FontStyle45"/>
                <w:sz w:val="24"/>
                <w:szCs w:val="24"/>
              </w:rPr>
              <w:softHyphen/>
              <w:t>циях;</w:t>
            </w:r>
          </w:p>
          <w:p w:rsidR="008829C7" w:rsidRPr="0080160B" w:rsidRDefault="008829C7" w:rsidP="00695720">
            <w:pPr>
              <w:shd w:val="clear" w:color="auto" w:fill="FFFFFF"/>
              <w:rPr>
                <w:rStyle w:val="FontStyle45"/>
                <w:sz w:val="24"/>
                <w:szCs w:val="24"/>
              </w:rPr>
            </w:pPr>
            <w:r w:rsidRPr="0080160B">
              <w:rPr>
                <w:rStyle w:val="FontStyle45"/>
                <w:sz w:val="24"/>
                <w:szCs w:val="24"/>
              </w:rPr>
              <w:t xml:space="preserve">- применение </w:t>
            </w:r>
            <w:proofErr w:type="spellStart"/>
            <w:r w:rsidRPr="0080160B">
              <w:rPr>
                <w:rStyle w:val="FontStyle45"/>
                <w:sz w:val="24"/>
                <w:szCs w:val="24"/>
              </w:rPr>
              <w:t>деятельностного</w:t>
            </w:r>
            <w:proofErr w:type="spellEnd"/>
            <w:r w:rsidRPr="0080160B">
              <w:rPr>
                <w:rStyle w:val="FontStyle45"/>
                <w:sz w:val="24"/>
                <w:szCs w:val="24"/>
              </w:rPr>
              <w:t xml:space="preserve"> подхода в обучении учащихся;</w:t>
            </w:r>
          </w:p>
          <w:p w:rsidR="008829C7" w:rsidRPr="0080160B" w:rsidRDefault="008829C7" w:rsidP="00695720">
            <w:pPr>
              <w:shd w:val="clear" w:color="auto" w:fill="FFFFFF"/>
              <w:rPr>
                <w:rStyle w:val="FontStyle45"/>
                <w:sz w:val="24"/>
                <w:szCs w:val="24"/>
              </w:rPr>
            </w:pPr>
            <w:r w:rsidRPr="0080160B">
              <w:rPr>
                <w:rStyle w:val="FontStyle45"/>
                <w:sz w:val="24"/>
                <w:szCs w:val="24"/>
              </w:rPr>
              <w:t>- разработка дидактических материалов по определению уровня компетентностей учащихся.</w:t>
            </w:r>
          </w:p>
          <w:p w:rsidR="008829C7" w:rsidRPr="0080160B" w:rsidRDefault="008829C7" w:rsidP="00695720">
            <w:pPr>
              <w:ind w:firstLine="567"/>
              <w:jc w:val="both"/>
              <w:rPr>
                <w:bCs/>
                <w:sz w:val="24"/>
                <w:szCs w:val="24"/>
                <w:lang w:eastAsia="ar-SA"/>
              </w:rPr>
            </w:pPr>
          </w:p>
          <w:p w:rsidR="008829C7" w:rsidRPr="0080160B" w:rsidRDefault="008829C7" w:rsidP="00695720">
            <w:pPr>
              <w:shd w:val="clear" w:color="auto" w:fill="FFFFFF"/>
              <w:spacing w:line="317" w:lineRule="exact"/>
              <w:ind w:right="24"/>
              <w:rPr>
                <w:sz w:val="24"/>
                <w:szCs w:val="24"/>
              </w:rPr>
            </w:pPr>
            <w:r w:rsidRPr="0080160B">
              <w:rPr>
                <w:sz w:val="24"/>
                <w:szCs w:val="24"/>
              </w:rPr>
              <w:lastRenderedPageBreak/>
              <w:t xml:space="preserve">. </w:t>
            </w:r>
          </w:p>
          <w:p w:rsidR="008829C7" w:rsidRPr="0080160B" w:rsidRDefault="008829C7" w:rsidP="00695720">
            <w:pPr>
              <w:shd w:val="clear" w:color="auto" w:fill="FFFFFF"/>
              <w:spacing w:line="317" w:lineRule="exact"/>
              <w:ind w:right="24"/>
              <w:rPr>
                <w:sz w:val="24"/>
                <w:szCs w:val="24"/>
              </w:rPr>
            </w:pPr>
          </w:p>
        </w:tc>
      </w:tr>
      <w:tr w:rsidR="008829C7" w:rsidRPr="0080160B" w:rsidTr="00695720">
        <w:tc>
          <w:tcPr>
            <w:tcW w:w="3708" w:type="dxa"/>
          </w:tcPr>
          <w:p w:rsidR="008829C7" w:rsidRPr="0080160B" w:rsidRDefault="008829C7" w:rsidP="00695720">
            <w:pPr>
              <w:shd w:val="clear" w:color="auto" w:fill="FFFFFF"/>
              <w:spacing w:line="322" w:lineRule="exact"/>
              <w:ind w:left="43"/>
              <w:rPr>
                <w:rFonts w:eastAsia="Calibri"/>
                <w:sz w:val="24"/>
                <w:szCs w:val="24"/>
                <w:lang w:eastAsia="en-US"/>
              </w:rPr>
            </w:pPr>
            <w:r w:rsidRPr="0080160B">
              <w:rPr>
                <w:rFonts w:eastAsia="Calibri"/>
                <w:sz w:val="24"/>
                <w:szCs w:val="24"/>
                <w:lang w:eastAsia="en-US"/>
              </w:rPr>
              <w:lastRenderedPageBreak/>
              <w:t>Сроки реализации инновационного проекта</w:t>
            </w:r>
          </w:p>
          <w:p w:rsidR="008829C7" w:rsidRPr="0080160B" w:rsidRDefault="008829C7" w:rsidP="00695720">
            <w:pPr>
              <w:spacing w:line="276" w:lineRule="auto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7020" w:type="dxa"/>
          </w:tcPr>
          <w:p w:rsidR="008829C7" w:rsidRPr="0080160B" w:rsidRDefault="008829C7" w:rsidP="00695720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80160B">
              <w:rPr>
                <w:rFonts w:eastAsia="Calibri"/>
                <w:sz w:val="24"/>
                <w:szCs w:val="24"/>
                <w:lang w:eastAsia="en-US"/>
              </w:rPr>
              <w:t>Проект рассчитан на три года.</w:t>
            </w:r>
          </w:p>
          <w:p w:rsidR="008829C7" w:rsidRPr="0080160B" w:rsidRDefault="008829C7" w:rsidP="00695720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80160B">
              <w:rPr>
                <w:rFonts w:eastAsia="Calibri"/>
                <w:sz w:val="24"/>
                <w:szCs w:val="24"/>
                <w:lang w:eastAsia="en-US"/>
              </w:rPr>
              <w:t>Срок реализации проекта: 2015 - 2018 годы.</w:t>
            </w:r>
          </w:p>
          <w:p w:rsidR="008829C7" w:rsidRPr="0080160B" w:rsidRDefault="008829C7" w:rsidP="00695720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80160B">
              <w:rPr>
                <w:rFonts w:eastAsia="Calibri"/>
                <w:sz w:val="24"/>
                <w:szCs w:val="24"/>
                <w:lang w:eastAsia="en-US"/>
              </w:rPr>
              <w:t>Начало инновационной деятельности: сентябрь 2015 года.</w:t>
            </w:r>
          </w:p>
          <w:p w:rsidR="008829C7" w:rsidRPr="0080160B" w:rsidRDefault="008829C7" w:rsidP="00695720">
            <w:pPr>
              <w:rPr>
                <w:spacing w:val="-1"/>
                <w:sz w:val="24"/>
                <w:szCs w:val="24"/>
              </w:rPr>
            </w:pPr>
            <w:r w:rsidRPr="0080160B">
              <w:rPr>
                <w:rFonts w:eastAsia="Calibri"/>
                <w:sz w:val="24"/>
                <w:szCs w:val="24"/>
                <w:lang w:eastAsia="en-US"/>
              </w:rPr>
              <w:t>Время предполагаемого завершения: сентябрь  2018 года.</w:t>
            </w:r>
          </w:p>
          <w:p w:rsidR="008829C7" w:rsidRPr="0080160B" w:rsidRDefault="008829C7" w:rsidP="00695720">
            <w:pPr>
              <w:pStyle w:val="a4"/>
              <w:spacing w:line="240" w:lineRule="auto"/>
              <w:ind w:firstLine="0"/>
              <w:rPr>
                <w:b/>
                <w:bCs/>
                <w:sz w:val="24"/>
                <w:szCs w:val="24"/>
              </w:rPr>
            </w:pPr>
          </w:p>
        </w:tc>
      </w:tr>
      <w:tr w:rsidR="008829C7" w:rsidRPr="0080160B" w:rsidTr="00695720">
        <w:tc>
          <w:tcPr>
            <w:tcW w:w="3708" w:type="dxa"/>
          </w:tcPr>
          <w:p w:rsidR="008829C7" w:rsidRPr="0080160B" w:rsidRDefault="008829C7" w:rsidP="00695720">
            <w:pPr>
              <w:ind w:firstLine="567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80160B">
              <w:rPr>
                <w:rFonts w:eastAsia="Calibri"/>
                <w:sz w:val="24"/>
                <w:szCs w:val="24"/>
                <w:lang w:eastAsia="en-US"/>
              </w:rPr>
              <w:t>Объем и источники финансирования реализации инновационного проекта</w:t>
            </w:r>
          </w:p>
        </w:tc>
        <w:tc>
          <w:tcPr>
            <w:tcW w:w="7020" w:type="dxa"/>
          </w:tcPr>
          <w:p w:rsidR="008829C7" w:rsidRPr="0080160B" w:rsidRDefault="008829C7" w:rsidP="00695720">
            <w:pPr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80160B">
              <w:rPr>
                <w:sz w:val="24"/>
                <w:szCs w:val="24"/>
              </w:rPr>
              <w:t>Бюджетные средства, выделяемые по действующим нормативам финансирования общеобразовательных учреждений.</w:t>
            </w:r>
          </w:p>
        </w:tc>
      </w:tr>
      <w:tr w:rsidR="008829C7" w:rsidRPr="0080160B" w:rsidTr="00695720">
        <w:tc>
          <w:tcPr>
            <w:tcW w:w="3708" w:type="dxa"/>
          </w:tcPr>
          <w:p w:rsidR="008829C7" w:rsidRPr="0080160B" w:rsidRDefault="008829C7" w:rsidP="00695720">
            <w:pPr>
              <w:shd w:val="clear" w:color="auto" w:fill="FFFFFF"/>
              <w:spacing w:line="322" w:lineRule="exact"/>
              <w:ind w:left="43"/>
              <w:rPr>
                <w:rFonts w:eastAsia="Calibri"/>
                <w:sz w:val="24"/>
                <w:szCs w:val="24"/>
                <w:lang w:eastAsia="en-US"/>
              </w:rPr>
            </w:pPr>
            <w:r w:rsidRPr="0080160B">
              <w:rPr>
                <w:rFonts w:eastAsia="Calibri"/>
                <w:sz w:val="24"/>
                <w:szCs w:val="24"/>
                <w:lang w:eastAsia="en-US"/>
              </w:rPr>
              <w:t>Основные результаты реализации инновационного проекта</w:t>
            </w:r>
          </w:p>
        </w:tc>
        <w:tc>
          <w:tcPr>
            <w:tcW w:w="7020" w:type="dxa"/>
          </w:tcPr>
          <w:p w:rsidR="008829C7" w:rsidRPr="0080160B" w:rsidRDefault="008829C7" w:rsidP="00695720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80160B">
              <w:rPr>
                <w:sz w:val="24"/>
                <w:szCs w:val="24"/>
              </w:rPr>
              <w:t>Воспитание социально зрелого выпускника школы, обладающего ключевыми компетенциями  и конкурентоспособного на рынке образовательных услуг.</w:t>
            </w:r>
          </w:p>
        </w:tc>
      </w:tr>
      <w:tr w:rsidR="008829C7" w:rsidRPr="0080160B" w:rsidTr="00695720">
        <w:tc>
          <w:tcPr>
            <w:tcW w:w="3708" w:type="dxa"/>
          </w:tcPr>
          <w:p w:rsidR="008829C7" w:rsidRPr="0080160B" w:rsidRDefault="008829C7" w:rsidP="00695720">
            <w:pPr>
              <w:ind w:firstLine="567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80160B">
              <w:rPr>
                <w:rFonts w:eastAsia="Calibri"/>
                <w:sz w:val="24"/>
                <w:szCs w:val="24"/>
                <w:lang w:eastAsia="en-US"/>
              </w:rPr>
              <w:t>Предложения по распространению и внедрению результатов инновационного проекта</w:t>
            </w:r>
          </w:p>
        </w:tc>
        <w:tc>
          <w:tcPr>
            <w:tcW w:w="7020" w:type="dxa"/>
          </w:tcPr>
          <w:p w:rsidR="008829C7" w:rsidRPr="0080160B" w:rsidRDefault="008829C7" w:rsidP="00695720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80160B">
              <w:rPr>
                <w:rFonts w:eastAsia="Calibri"/>
                <w:sz w:val="24"/>
                <w:szCs w:val="24"/>
                <w:lang w:eastAsia="en-US"/>
              </w:rPr>
              <w:t xml:space="preserve">Разработанные материалы могут использоваться для  участия в </w:t>
            </w:r>
            <w:proofErr w:type="spellStart"/>
            <w:r w:rsidRPr="0080160B">
              <w:rPr>
                <w:rFonts w:eastAsia="Calibri"/>
                <w:sz w:val="24"/>
                <w:szCs w:val="24"/>
                <w:lang w:eastAsia="en-US"/>
              </w:rPr>
              <w:t>грантовых</w:t>
            </w:r>
            <w:proofErr w:type="spellEnd"/>
            <w:r w:rsidRPr="0080160B">
              <w:rPr>
                <w:rFonts w:eastAsia="Calibri"/>
                <w:sz w:val="24"/>
                <w:szCs w:val="24"/>
                <w:lang w:eastAsia="en-US"/>
              </w:rPr>
              <w:t xml:space="preserve"> программах и конкурсах с целью привлечения дополнительных сре</w:t>
            </w:r>
            <w:proofErr w:type="gramStart"/>
            <w:r w:rsidRPr="0080160B">
              <w:rPr>
                <w:rFonts w:eastAsia="Calibri"/>
                <w:sz w:val="24"/>
                <w:szCs w:val="24"/>
                <w:lang w:eastAsia="en-US"/>
              </w:rPr>
              <w:t>дств в б</w:t>
            </w:r>
            <w:proofErr w:type="gramEnd"/>
            <w:r w:rsidRPr="0080160B">
              <w:rPr>
                <w:rFonts w:eastAsia="Calibri"/>
                <w:sz w:val="24"/>
                <w:szCs w:val="24"/>
                <w:lang w:eastAsia="en-US"/>
              </w:rPr>
              <w:t>юджет учреждения, других инвестиций;</w:t>
            </w:r>
          </w:p>
          <w:p w:rsidR="008829C7" w:rsidRPr="0080160B" w:rsidRDefault="008829C7" w:rsidP="00695720">
            <w:pPr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80160B">
              <w:rPr>
                <w:sz w:val="24"/>
                <w:szCs w:val="24"/>
              </w:rPr>
              <w:t>Диссеминация результатов инновационного проекта предполагается через издание методических материалов и оказание консультативной помощи образовательным организациям через проведение проблемных семинаров и практикумов, педагогических панорам, творческих отчетов</w:t>
            </w:r>
            <w:r w:rsidRPr="0080160B">
              <w:rPr>
                <w:rFonts w:eastAsia="Calibri"/>
                <w:sz w:val="24"/>
                <w:szCs w:val="24"/>
                <w:lang w:eastAsia="en-US"/>
              </w:rPr>
              <w:t>;</w:t>
            </w:r>
          </w:p>
          <w:p w:rsidR="008829C7" w:rsidRPr="0080160B" w:rsidRDefault="008829C7" w:rsidP="00695720">
            <w:pPr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80160B">
              <w:rPr>
                <w:rFonts w:eastAsia="Calibri"/>
                <w:sz w:val="24"/>
                <w:szCs w:val="24"/>
                <w:lang w:eastAsia="en-US"/>
              </w:rPr>
              <w:t>Проведение стажировок по программам ИРО РТ.</w:t>
            </w:r>
          </w:p>
          <w:p w:rsidR="008829C7" w:rsidRPr="0080160B" w:rsidRDefault="008829C7" w:rsidP="00695720">
            <w:pPr>
              <w:ind w:left="360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8829C7" w:rsidRPr="0080160B" w:rsidTr="00695720">
        <w:tc>
          <w:tcPr>
            <w:tcW w:w="3708" w:type="dxa"/>
          </w:tcPr>
          <w:p w:rsidR="008829C7" w:rsidRPr="0080160B" w:rsidRDefault="008829C7" w:rsidP="00695720">
            <w:pPr>
              <w:ind w:firstLine="567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80160B">
              <w:rPr>
                <w:rFonts w:eastAsia="Calibri"/>
                <w:sz w:val="24"/>
                <w:szCs w:val="24"/>
                <w:lang w:eastAsia="en-US"/>
              </w:rPr>
              <w:t>Реквизиты документов, подтверждающих прохождение организацией предварительной экспертизы (при наличии)</w:t>
            </w:r>
          </w:p>
        </w:tc>
        <w:tc>
          <w:tcPr>
            <w:tcW w:w="7020" w:type="dxa"/>
          </w:tcPr>
          <w:p w:rsidR="008829C7" w:rsidRPr="0080160B" w:rsidRDefault="008829C7" w:rsidP="00695720">
            <w:pPr>
              <w:ind w:firstLine="567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</w:tbl>
    <w:p w:rsidR="008829C7" w:rsidRPr="0080160B" w:rsidRDefault="008829C7" w:rsidP="008829C7">
      <w:pPr>
        <w:shd w:val="clear" w:color="auto" w:fill="FFFFFF"/>
        <w:rPr>
          <w:b/>
          <w:sz w:val="24"/>
          <w:szCs w:val="24"/>
        </w:rPr>
      </w:pPr>
    </w:p>
    <w:p w:rsidR="008829C7" w:rsidRPr="0080160B" w:rsidRDefault="008829C7" w:rsidP="008829C7">
      <w:pPr>
        <w:ind w:firstLine="567"/>
        <w:jc w:val="both"/>
        <w:outlineLvl w:val="2"/>
        <w:rPr>
          <w:rFonts w:eastAsia="Calibri"/>
          <w:b/>
          <w:sz w:val="24"/>
          <w:szCs w:val="24"/>
          <w:lang w:eastAsia="en-US"/>
        </w:rPr>
      </w:pPr>
      <w:r w:rsidRPr="0080160B">
        <w:rPr>
          <w:rFonts w:eastAsia="Calibri"/>
          <w:b/>
          <w:sz w:val="24"/>
          <w:szCs w:val="24"/>
          <w:lang w:eastAsia="en-US"/>
        </w:rPr>
        <w:t>3. Программа реализации инновационного проекта (программы)</w:t>
      </w:r>
    </w:p>
    <w:p w:rsidR="008829C7" w:rsidRDefault="008829C7" w:rsidP="008829C7">
      <w:pPr>
        <w:pStyle w:val="a3"/>
        <w:shd w:val="clear" w:color="auto" w:fill="FFFFFF"/>
        <w:spacing w:before="0" w:beforeAutospacing="0" w:after="0" w:afterAutospacing="0" w:line="300" w:lineRule="atLeast"/>
        <w:jc w:val="both"/>
        <w:rPr>
          <w:rFonts w:eastAsia="Calibri"/>
          <w:b/>
          <w:lang w:eastAsia="en-US"/>
        </w:rPr>
      </w:pPr>
    </w:p>
    <w:p w:rsidR="008829C7" w:rsidRPr="0080160B" w:rsidRDefault="008829C7" w:rsidP="008829C7">
      <w:pPr>
        <w:pStyle w:val="a3"/>
        <w:shd w:val="clear" w:color="auto" w:fill="FFFFFF"/>
        <w:spacing w:before="0" w:beforeAutospacing="0" w:after="0" w:afterAutospacing="0" w:line="300" w:lineRule="atLeast"/>
        <w:jc w:val="both"/>
      </w:pPr>
      <w:r w:rsidRPr="0080160B">
        <w:rPr>
          <w:rFonts w:eastAsia="Calibri"/>
          <w:b/>
          <w:lang w:eastAsia="en-US"/>
        </w:rPr>
        <w:t xml:space="preserve">3.1. Исходные теоретические положения. </w:t>
      </w:r>
      <w:r w:rsidRPr="0080160B">
        <w:t>Особенности развития современного общества и образования требуют новых подходов к организации учебно-воспитательного процесса, новых качеств в портрете выпускника, который должен прийти в мир взрослых подготовленным и разносторонне развитым, способным самостоятельно решать многие вопросы, находить оптимальные варианты развития ситуаций, генерировать идеи и предлагать проекты. Всему этому может научить школьника исследовательская и проектная деятельность в урочное и внеурочное время.</w:t>
      </w:r>
    </w:p>
    <w:p w:rsidR="008829C7" w:rsidRPr="0080160B" w:rsidRDefault="008829C7" w:rsidP="008829C7">
      <w:pPr>
        <w:pStyle w:val="a3"/>
        <w:shd w:val="clear" w:color="auto" w:fill="FFFFFF"/>
        <w:spacing w:before="0" w:beforeAutospacing="0" w:after="0" w:afterAutospacing="0" w:line="300" w:lineRule="atLeast"/>
        <w:ind w:firstLine="851"/>
        <w:jc w:val="both"/>
      </w:pPr>
      <w:r w:rsidRPr="0080160B">
        <w:t>Доктор психологических наук, профессор И. А. Зимняя указывает, что в последнее десятилетие происходит резкая переориентация результатов образования с понятий «подготовленность», «образованность», «общая культура», «воспитанность», на понятия «компетенция», «компетентность» обучающегося.</w:t>
      </w:r>
    </w:p>
    <w:p w:rsidR="008829C7" w:rsidRPr="0080160B" w:rsidRDefault="008829C7" w:rsidP="008829C7">
      <w:pPr>
        <w:pStyle w:val="a3"/>
        <w:shd w:val="clear" w:color="auto" w:fill="FFFFFF"/>
        <w:spacing w:before="0" w:beforeAutospacing="0" w:after="0" w:afterAutospacing="0" w:line="300" w:lineRule="atLeast"/>
        <w:ind w:firstLine="709"/>
        <w:jc w:val="both"/>
      </w:pPr>
      <w:r w:rsidRPr="0080160B">
        <w:t>«Компетенция», «компетентность» – актуальные и часто обсуждаемые в педагогике понятия. Под компетенцией, следуя словарям, нужно понимать определенный перечень вопросов, в которых человек обладает большими по сравнению с другими знаниями, умениями, опытом действий, авторитетностью.</w:t>
      </w:r>
    </w:p>
    <w:p w:rsidR="008829C7" w:rsidRPr="0080160B" w:rsidRDefault="008829C7" w:rsidP="008829C7">
      <w:pPr>
        <w:pStyle w:val="a3"/>
        <w:shd w:val="clear" w:color="auto" w:fill="FFFFFF"/>
        <w:spacing w:before="0" w:beforeAutospacing="0" w:after="0" w:afterAutospacing="0" w:line="300" w:lineRule="atLeast"/>
        <w:ind w:firstLine="709"/>
        <w:jc w:val="both"/>
      </w:pPr>
      <w:r w:rsidRPr="0080160B">
        <w:t>Понятие «компетентность» шире понятий «знания, умения и навыки», оно включает их в себя. Компетенции относятся к деятельности, компетентность характеризует субъекта деятельности. Компетенция и компетентность отражают целостность и интегральную сущность результата образования на любом уровне и в любом аспекте. Таким образом, компетентность – интегральная характеристика личности, определяющая ее способности решать проблемы и типичные задачи, возникающие в реальных жизненных ситуациях, в различных сферах деятельности на основе использования знаний, учебного и жизненного опыта и в соответствии с усвоенной программой ценностей.</w:t>
      </w:r>
    </w:p>
    <w:p w:rsidR="008829C7" w:rsidRPr="0080160B" w:rsidRDefault="008829C7" w:rsidP="008829C7">
      <w:pPr>
        <w:pStyle w:val="a3"/>
        <w:shd w:val="clear" w:color="auto" w:fill="FFFFFF"/>
        <w:spacing w:before="0" w:beforeAutospacing="0" w:after="0" w:afterAutospacing="0" w:line="300" w:lineRule="atLeast"/>
        <w:ind w:firstLine="709"/>
        <w:jc w:val="both"/>
      </w:pPr>
      <w:r w:rsidRPr="0080160B">
        <w:lastRenderedPageBreak/>
        <w:t>Компетентность можно рассматривать как опыт различной деятельности, результатом которой становятся умения, способности, личностные ориентации.</w:t>
      </w:r>
    </w:p>
    <w:p w:rsidR="008829C7" w:rsidRPr="0080160B" w:rsidRDefault="008829C7" w:rsidP="008829C7">
      <w:pPr>
        <w:pStyle w:val="style40"/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</w:rPr>
      </w:pPr>
      <w:r w:rsidRPr="0080160B">
        <w:rPr>
          <w:rFonts w:ascii="Times New Roman" w:hAnsi="Times New Roman" w:cs="Times New Roman"/>
          <w:sz w:val="24"/>
          <w:szCs w:val="24"/>
        </w:rPr>
        <w:t xml:space="preserve">Здесь необходимо уточнить понятие «ключевые компетенции». </w:t>
      </w:r>
    </w:p>
    <w:p w:rsidR="008829C7" w:rsidRPr="0080160B" w:rsidRDefault="008829C7" w:rsidP="008829C7">
      <w:pPr>
        <w:pStyle w:val="style40"/>
        <w:spacing w:before="0" w:beforeAutospacing="0" w:after="0" w:afterAutospacing="0"/>
        <w:jc w:val="both"/>
        <w:rPr>
          <w:rStyle w:val="a5"/>
          <w:rFonts w:ascii="Times New Roman" w:hAnsi="Times New Roman"/>
          <w:bCs/>
          <w:i w:val="0"/>
          <w:sz w:val="24"/>
          <w:szCs w:val="24"/>
        </w:rPr>
      </w:pPr>
      <w:r w:rsidRPr="0080160B">
        <w:rPr>
          <w:rStyle w:val="a5"/>
          <w:rFonts w:ascii="Times New Roman" w:hAnsi="Times New Roman"/>
          <w:b/>
          <w:bCs/>
          <w:i w:val="0"/>
          <w:sz w:val="24"/>
          <w:szCs w:val="24"/>
        </w:rPr>
        <w:t>Ключевые (</w:t>
      </w:r>
      <w:proofErr w:type="spellStart"/>
      <w:r>
        <w:rPr>
          <w:rStyle w:val="a5"/>
          <w:rFonts w:ascii="Times New Roman" w:hAnsi="Times New Roman"/>
          <w:b/>
          <w:bCs/>
          <w:i w:val="0"/>
          <w:sz w:val="24"/>
          <w:szCs w:val="24"/>
        </w:rPr>
        <w:t>общеучебные</w:t>
      </w:r>
      <w:proofErr w:type="spellEnd"/>
      <w:r w:rsidRPr="0080160B">
        <w:rPr>
          <w:rStyle w:val="a5"/>
          <w:rFonts w:ascii="Times New Roman" w:hAnsi="Times New Roman"/>
          <w:b/>
          <w:bCs/>
          <w:i w:val="0"/>
          <w:sz w:val="24"/>
          <w:szCs w:val="24"/>
        </w:rPr>
        <w:t>) образовательные компетенции</w:t>
      </w:r>
      <w:r w:rsidRPr="0080160B">
        <w:rPr>
          <w:rStyle w:val="a5"/>
          <w:rFonts w:ascii="Times New Roman" w:hAnsi="Times New Roman"/>
          <w:bCs/>
          <w:i w:val="0"/>
          <w:sz w:val="24"/>
          <w:szCs w:val="24"/>
        </w:rPr>
        <w:t>.</w:t>
      </w:r>
    </w:p>
    <w:p w:rsidR="008829C7" w:rsidRDefault="008829C7" w:rsidP="008829C7">
      <w:pPr>
        <w:pStyle w:val="style40"/>
        <w:spacing w:before="0" w:beforeAutospacing="0" w:after="0" w:afterAutospacing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0160B">
        <w:rPr>
          <w:rFonts w:ascii="Times New Roman" w:hAnsi="Times New Roman" w:cs="Times New Roman"/>
          <w:sz w:val="24"/>
          <w:szCs w:val="24"/>
        </w:rPr>
        <w:t xml:space="preserve">Компетенции как концептуальный подход стали актуальны в школьном образовании именно потому, что стало очевидным – знания, умения и навыки ученика имеют смысл только тогда, когда его деятельность позволяет ему создавать те результаты, которые ожидаются окружающими. При этом результатами не может считаться демонстрация знаний, умений и навыков. Нужен продукт, для ученика – образовательный продукт. Это означает, что недостаточно изучать таблицу сложения чисел Пифагора, ученику нужно создавать собственную таблицу сложения, тогда и пифагоров аналог будет ему интересен и полезен. В то же время компетенции не противостоят знаниям-умениям-навыкам, а имеют с ними </w:t>
      </w:r>
      <w:proofErr w:type="spellStart"/>
      <w:r w:rsidRPr="0080160B">
        <w:rPr>
          <w:rFonts w:ascii="Times New Roman" w:hAnsi="Times New Roman" w:cs="Times New Roman"/>
          <w:sz w:val="24"/>
          <w:szCs w:val="24"/>
        </w:rPr>
        <w:t>сопересечения</w:t>
      </w:r>
      <w:proofErr w:type="spellEnd"/>
      <w:r w:rsidRPr="0080160B">
        <w:rPr>
          <w:rFonts w:ascii="Times New Roman" w:hAnsi="Times New Roman" w:cs="Times New Roman"/>
          <w:sz w:val="24"/>
          <w:szCs w:val="24"/>
        </w:rPr>
        <w:t xml:space="preserve">, включают в себя «связки» </w:t>
      </w:r>
      <w:proofErr w:type="spellStart"/>
      <w:r w:rsidRPr="0080160B">
        <w:rPr>
          <w:rFonts w:ascii="Times New Roman" w:hAnsi="Times New Roman" w:cs="Times New Roman"/>
          <w:sz w:val="24"/>
          <w:szCs w:val="24"/>
        </w:rPr>
        <w:t>ЗУНов</w:t>
      </w:r>
      <w:proofErr w:type="spellEnd"/>
      <w:r w:rsidRPr="0080160B">
        <w:rPr>
          <w:rFonts w:ascii="Times New Roman" w:hAnsi="Times New Roman" w:cs="Times New Roman"/>
          <w:sz w:val="24"/>
          <w:szCs w:val="24"/>
        </w:rPr>
        <w:t xml:space="preserve">, объединяемых по отношению к конкретным объектам или процессам. Компетенции связаны со способностью целевого осмысленного применения учеником комплекса знаний, умений и способов деятельности в отношении междисциплинарного круга вопросов. Язык компетенций является сегодня наиболее адекватным для описания результатов образования. Понятия ключевых компетенций и компетентностей выступают здесь в качестве внешней нормы и внутреннего результата образовательной деятельности. </w:t>
      </w:r>
      <w:proofErr w:type="gramStart"/>
      <w:r w:rsidRPr="0080160B">
        <w:rPr>
          <w:rFonts w:ascii="Times New Roman" w:hAnsi="Times New Roman" w:cs="Times New Roman"/>
          <w:sz w:val="24"/>
          <w:szCs w:val="24"/>
        </w:rPr>
        <w:t xml:space="preserve">Компетентности включают результаты ученика, выражающие «приращение» его знаний, умений, навыков, опыта личностного саморазвития, опыта творческой деятельности, опыта эмоционально-ценностных отношений. </w:t>
      </w:r>
      <w:proofErr w:type="gramEnd"/>
    </w:p>
    <w:p w:rsidR="008829C7" w:rsidRPr="0080160B" w:rsidRDefault="008829C7" w:rsidP="008829C7">
      <w:pPr>
        <w:pStyle w:val="style40"/>
        <w:spacing w:before="0" w:beforeAutospacing="0" w:after="0" w:afterAutospacing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0160B">
        <w:rPr>
          <w:rFonts w:ascii="Times New Roman" w:hAnsi="Times New Roman" w:cs="Times New Roman"/>
          <w:sz w:val="24"/>
          <w:szCs w:val="24"/>
        </w:rPr>
        <w:t xml:space="preserve">Ключевые компетентности </w:t>
      </w:r>
      <w:proofErr w:type="spellStart"/>
      <w:r w:rsidRPr="0080160B">
        <w:rPr>
          <w:rFonts w:ascii="Times New Roman" w:hAnsi="Times New Roman" w:cs="Times New Roman"/>
          <w:sz w:val="24"/>
          <w:szCs w:val="24"/>
        </w:rPr>
        <w:t>метапредметны</w:t>
      </w:r>
      <w:proofErr w:type="spellEnd"/>
      <w:r w:rsidRPr="0080160B">
        <w:rPr>
          <w:rFonts w:ascii="Times New Roman" w:hAnsi="Times New Roman" w:cs="Times New Roman"/>
          <w:sz w:val="24"/>
          <w:szCs w:val="24"/>
        </w:rPr>
        <w:t xml:space="preserve"> и интегративны по своей природе, так как их источниками являются различные сферы культуры и деятельности (бытовой, образовательной, гражданской, духовной, социальной, информационной, правовой, этической, экологической и др.). Поскольку компетентности проверяются в процессе выполнения учеником определенным образом составленного комплекса действий, то с их помощью возможно построение четких измерителей по проверке успешности их освоения учениками. Этот фактор может быть одним из оснований проектирования единого государственного экзамена. К сожалению, ЕГЭ, в той форме, в котором он существует сегодня, не выполняет задач диагностики и контроля действительных образовательных результатов учащихся. Необходимо уточнение современного понимания </w:t>
      </w:r>
      <w:proofErr w:type="gramStart"/>
      <w:r w:rsidRPr="0080160B">
        <w:rPr>
          <w:rFonts w:ascii="Times New Roman" w:hAnsi="Times New Roman" w:cs="Times New Roman"/>
          <w:sz w:val="24"/>
          <w:szCs w:val="24"/>
        </w:rPr>
        <w:t>стандартов</w:t>
      </w:r>
      <w:proofErr w:type="gramEnd"/>
      <w:r w:rsidRPr="0080160B">
        <w:rPr>
          <w:rFonts w:ascii="Times New Roman" w:hAnsi="Times New Roman" w:cs="Times New Roman"/>
          <w:sz w:val="24"/>
          <w:szCs w:val="24"/>
        </w:rPr>
        <w:t xml:space="preserve"> как в целом, так и для всех ступеней школьного образования, а также для всех групп заказчиков образования, среди которых не только государство, но и общество, регионы, нации, местный социум, школа, учитель, а также сам ученик, его родители и его род.</w:t>
      </w:r>
    </w:p>
    <w:p w:rsidR="008829C7" w:rsidRPr="0080160B" w:rsidRDefault="008829C7" w:rsidP="008829C7">
      <w:pPr>
        <w:pStyle w:val="style40"/>
        <w:spacing w:before="0" w:beforeAutospacing="0" w:after="0" w:afterAutospacing="0"/>
        <w:jc w:val="both"/>
        <w:rPr>
          <w:rFonts w:ascii="Times New Roman" w:hAnsi="Times New Roman"/>
          <w:color w:val="000000"/>
          <w:sz w:val="24"/>
          <w:szCs w:val="24"/>
        </w:rPr>
      </w:pPr>
      <w:r w:rsidRPr="0080160B">
        <w:rPr>
          <w:rFonts w:ascii="Times New Roman" w:hAnsi="Times New Roman"/>
          <w:color w:val="000000"/>
          <w:sz w:val="24"/>
          <w:szCs w:val="24"/>
        </w:rPr>
        <w:t xml:space="preserve">Типы </w:t>
      </w:r>
      <w:r w:rsidRPr="0080160B">
        <w:rPr>
          <w:rFonts w:ascii="Times New Roman" w:hAnsi="Times New Roman"/>
          <w:b/>
          <w:color w:val="000000"/>
          <w:sz w:val="24"/>
          <w:szCs w:val="24"/>
        </w:rPr>
        <w:t>ключевых (</w:t>
      </w:r>
      <w:proofErr w:type="spellStart"/>
      <w:r>
        <w:rPr>
          <w:rFonts w:ascii="Times New Roman" w:hAnsi="Times New Roman"/>
          <w:b/>
          <w:color w:val="000000"/>
          <w:sz w:val="24"/>
          <w:szCs w:val="24"/>
        </w:rPr>
        <w:t>общеучебных</w:t>
      </w:r>
      <w:proofErr w:type="spellEnd"/>
      <w:r w:rsidRPr="0080160B">
        <w:rPr>
          <w:rFonts w:ascii="Times New Roman" w:hAnsi="Times New Roman"/>
          <w:b/>
          <w:color w:val="000000"/>
          <w:sz w:val="24"/>
          <w:szCs w:val="24"/>
        </w:rPr>
        <w:t>)</w:t>
      </w:r>
      <w:r w:rsidRPr="0080160B">
        <w:rPr>
          <w:rFonts w:ascii="inherit" w:hAnsi="inherit"/>
          <w:b/>
          <w:color w:val="000000"/>
          <w:sz w:val="24"/>
          <w:szCs w:val="24"/>
        </w:rPr>
        <w:t xml:space="preserve"> компетенций</w:t>
      </w:r>
      <w:r w:rsidRPr="0080160B">
        <w:rPr>
          <w:rFonts w:ascii="inherit" w:hAnsi="inherit"/>
          <w:color w:val="000000"/>
          <w:sz w:val="24"/>
          <w:szCs w:val="24"/>
        </w:rPr>
        <w:t xml:space="preserve"> </w:t>
      </w:r>
    </w:p>
    <w:p w:rsidR="008829C7" w:rsidRPr="0080160B" w:rsidRDefault="008829C7" w:rsidP="008829C7">
      <w:pPr>
        <w:pStyle w:val="style40"/>
        <w:spacing w:before="0" w:beforeAutospacing="0" w:after="0" w:afterAutospacing="0"/>
        <w:jc w:val="both"/>
        <w:rPr>
          <w:rFonts w:ascii="Times New Roman" w:hAnsi="Times New Roman"/>
          <w:color w:val="000000"/>
          <w:sz w:val="24"/>
          <w:szCs w:val="24"/>
        </w:rPr>
      </w:pPr>
      <w:r w:rsidRPr="0080160B">
        <w:rPr>
          <w:rFonts w:ascii="inherit" w:hAnsi="inherit"/>
          <w:color w:val="000000"/>
          <w:sz w:val="24"/>
          <w:szCs w:val="24"/>
        </w:rPr>
        <w:t xml:space="preserve">Универсальные или </w:t>
      </w:r>
      <w:proofErr w:type="spellStart"/>
      <w:r w:rsidRPr="0080160B">
        <w:rPr>
          <w:rFonts w:ascii="inherit" w:hAnsi="inherit"/>
          <w:color w:val="000000"/>
          <w:sz w:val="24"/>
          <w:szCs w:val="24"/>
        </w:rPr>
        <w:t>общепрофессиональные</w:t>
      </w:r>
      <w:proofErr w:type="spellEnd"/>
      <w:r w:rsidRPr="0080160B">
        <w:rPr>
          <w:rFonts w:ascii="Times New Roman" w:hAnsi="Times New Roman"/>
          <w:color w:val="000000"/>
          <w:sz w:val="24"/>
          <w:szCs w:val="24"/>
        </w:rPr>
        <w:t>:</w:t>
      </w:r>
    </w:p>
    <w:p w:rsidR="008829C7" w:rsidRPr="0080160B" w:rsidRDefault="008829C7" w:rsidP="008829C7">
      <w:pPr>
        <w:pStyle w:val="style40"/>
        <w:numPr>
          <w:ilvl w:val="0"/>
          <w:numId w:val="2"/>
        </w:numPr>
        <w:spacing w:before="0" w:beforeAutospacing="0" w:after="0" w:afterAutospac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</w:t>
      </w:r>
      <w:r w:rsidRPr="0080160B">
        <w:rPr>
          <w:rFonts w:ascii="inherit" w:hAnsi="inherit"/>
          <w:color w:val="000000"/>
          <w:sz w:val="24"/>
          <w:szCs w:val="24"/>
        </w:rPr>
        <w:t>ознавательные или</w:t>
      </w:r>
      <w:r>
        <w:rPr>
          <w:rFonts w:ascii="Times New Roman" w:hAnsi="Times New Roman"/>
          <w:color w:val="000000"/>
          <w:sz w:val="24"/>
          <w:szCs w:val="24"/>
        </w:rPr>
        <w:t xml:space="preserve"> к</w:t>
      </w:r>
      <w:r w:rsidRPr="0080160B">
        <w:rPr>
          <w:rFonts w:ascii="inherit" w:hAnsi="inherit"/>
          <w:color w:val="000000"/>
          <w:sz w:val="24"/>
          <w:szCs w:val="24"/>
        </w:rPr>
        <w:t xml:space="preserve">огнитивные (методологические, логические, рефлексивные) </w:t>
      </w:r>
    </w:p>
    <w:p w:rsidR="008829C7" w:rsidRPr="0080160B" w:rsidRDefault="008829C7" w:rsidP="008829C7">
      <w:pPr>
        <w:pStyle w:val="style40"/>
        <w:numPr>
          <w:ilvl w:val="0"/>
          <w:numId w:val="2"/>
        </w:num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</w:rPr>
      </w:pPr>
      <w:r w:rsidRPr="0080160B">
        <w:rPr>
          <w:rFonts w:ascii="inherit" w:hAnsi="inherit"/>
          <w:color w:val="000000"/>
          <w:sz w:val="24"/>
          <w:szCs w:val="24"/>
        </w:rPr>
        <w:t xml:space="preserve">Коммуникативные (речемыслительные и диалогические) </w:t>
      </w:r>
    </w:p>
    <w:p w:rsidR="008829C7" w:rsidRPr="0080160B" w:rsidRDefault="008829C7" w:rsidP="008829C7">
      <w:pPr>
        <w:pStyle w:val="style40"/>
        <w:numPr>
          <w:ilvl w:val="0"/>
          <w:numId w:val="2"/>
        </w:num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</w:rPr>
      </w:pPr>
      <w:r w:rsidRPr="0080160B">
        <w:rPr>
          <w:rFonts w:ascii="inherit" w:hAnsi="inherit"/>
          <w:color w:val="000000"/>
          <w:sz w:val="24"/>
          <w:szCs w:val="24"/>
        </w:rPr>
        <w:t xml:space="preserve">Информационные (способность к отбору, структурированию и использованию информации) </w:t>
      </w:r>
    </w:p>
    <w:p w:rsidR="008829C7" w:rsidRPr="0080160B" w:rsidRDefault="008829C7" w:rsidP="008829C7">
      <w:pPr>
        <w:pStyle w:val="style40"/>
        <w:spacing w:before="0" w:beforeAutospacing="0" w:after="0" w:afterAutospacing="0"/>
        <w:jc w:val="both"/>
        <w:rPr>
          <w:rFonts w:ascii="Times New Roman" w:hAnsi="Times New Roman"/>
          <w:color w:val="000000"/>
          <w:sz w:val="24"/>
          <w:szCs w:val="24"/>
        </w:rPr>
      </w:pPr>
      <w:r w:rsidRPr="0080160B">
        <w:rPr>
          <w:rFonts w:ascii="inherit" w:hAnsi="inherit"/>
          <w:b/>
          <w:color w:val="000000"/>
          <w:sz w:val="24"/>
          <w:szCs w:val="24"/>
        </w:rPr>
        <w:t xml:space="preserve">Свойства </w:t>
      </w:r>
      <w:r w:rsidRPr="0080160B">
        <w:rPr>
          <w:rFonts w:ascii="Times New Roman" w:hAnsi="Times New Roman"/>
          <w:b/>
          <w:color w:val="000000"/>
          <w:sz w:val="24"/>
          <w:szCs w:val="24"/>
        </w:rPr>
        <w:t>ключевых (</w:t>
      </w:r>
      <w:proofErr w:type="spellStart"/>
      <w:r>
        <w:rPr>
          <w:rFonts w:ascii="Times New Roman" w:hAnsi="Times New Roman"/>
          <w:b/>
          <w:color w:val="000000"/>
          <w:sz w:val="24"/>
          <w:szCs w:val="24"/>
        </w:rPr>
        <w:t>общеучебн</w:t>
      </w:r>
      <w:r w:rsidRPr="0080160B">
        <w:rPr>
          <w:rFonts w:ascii="inherit" w:hAnsi="inherit"/>
          <w:b/>
          <w:color w:val="000000"/>
          <w:sz w:val="24"/>
          <w:szCs w:val="24"/>
        </w:rPr>
        <w:t>ых</w:t>
      </w:r>
      <w:proofErr w:type="spellEnd"/>
      <w:r w:rsidRPr="0080160B">
        <w:rPr>
          <w:rFonts w:ascii="Times New Roman" w:hAnsi="Times New Roman"/>
          <w:b/>
          <w:color w:val="000000"/>
          <w:sz w:val="24"/>
          <w:szCs w:val="24"/>
        </w:rPr>
        <w:t>)</w:t>
      </w:r>
      <w:r w:rsidRPr="0080160B">
        <w:rPr>
          <w:rFonts w:ascii="inherit" w:hAnsi="inherit"/>
          <w:b/>
          <w:color w:val="000000"/>
          <w:sz w:val="24"/>
          <w:szCs w:val="24"/>
        </w:rPr>
        <w:t xml:space="preserve"> компетенций</w:t>
      </w:r>
      <w:r w:rsidRPr="0080160B">
        <w:rPr>
          <w:rFonts w:ascii="inherit" w:hAnsi="inherit"/>
          <w:color w:val="000000"/>
          <w:sz w:val="24"/>
          <w:szCs w:val="24"/>
        </w:rPr>
        <w:t xml:space="preserve"> </w:t>
      </w:r>
    </w:p>
    <w:p w:rsidR="008829C7" w:rsidRPr="0080160B" w:rsidRDefault="008829C7" w:rsidP="008829C7">
      <w:pPr>
        <w:pStyle w:val="style40"/>
        <w:spacing w:before="0" w:beforeAutospacing="0" w:after="0" w:afterAutospacing="0"/>
        <w:jc w:val="both"/>
        <w:rPr>
          <w:rFonts w:ascii="Times New Roman" w:hAnsi="Times New Roman"/>
          <w:color w:val="000000"/>
          <w:sz w:val="24"/>
          <w:szCs w:val="24"/>
        </w:rPr>
      </w:pPr>
      <w:r w:rsidRPr="0080160B">
        <w:rPr>
          <w:rFonts w:ascii="Times New Roman" w:hAnsi="Times New Roman"/>
          <w:color w:val="000000"/>
          <w:sz w:val="24"/>
          <w:szCs w:val="24"/>
        </w:rPr>
        <w:t xml:space="preserve">- </w:t>
      </w:r>
      <w:r w:rsidRPr="0080160B">
        <w:rPr>
          <w:rFonts w:ascii="inherit" w:hAnsi="inherit"/>
          <w:color w:val="000000"/>
          <w:sz w:val="24"/>
          <w:szCs w:val="24"/>
        </w:rPr>
        <w:t xml:space="preserve">Не имеют ярко выраженной предметной направленности </w:t>
      </w:r>
    </w:p>
    <w:p w:rsidR="008829C7" w:rsidRPr="0080160B" w:rsidRDefault="008829C7" w:rsidP="008829C7">
      <w:pPr>
        <w:pStyle w:val="style40"/>
        <w:spacing w:before="0" w:beforeAutospacing="0" w:after="0" w:afterAutospacing="0"/>
        <w:jc w:val="both"/>
        <w:rPr>
          <w:rFonts w:ascii="Times New Roman" w:hAnsi="Times New Roman"/>
          <w:color w:val="000000"/>
          <w:sz w:val="24"/>
          <w:szCs w:val="24"/>
        </w:rPr>
      </w:pPr>
      <w:r w:rsidRPr="0080160B">
        <w:rPr>
          <w:rFonts w:ascii="Times New Roman" w:hAnsi="Times New Roman"/>
          <w:color w:val="000000"/>
          <w:sz w:val="24"/>
          <w:szCs w:val="24"/>
        </w:rPr>
        <w:t xml:space="preserve">- </w:t>
      </w:r>
      <w:r w:rsidRPr="0080160B">
        <w:rPr>
          <w:rFonts w:ascii="inherit" w:hAnsi="inherit"/>
          <w:color w:val="000000"/>
          <w:sz w:val="24"/>
          <w:szCs w:val="24"/>
        </w:rPr>
        <w:t xml:space="preserve">Формируются в процессе предметной деятельности на основе универсальных учебных действий </w:t>
      </w:r>
    </w:p>
    <w:p w:rsidR="008829C7" w:rsidRPr="0080160B" w:rsidRDefault="008829C7" w:rsidP="008829C7">
      <w:pPr>
        <w:pStyle w:val="style40"/>
        <w:spacing w:before="0" w:beforeAutospacing="0" w:after="0" w:afterAutospacing="0"/>
        <w:jc w:val="both"/>
        <w:rPr>
          <w:rFonts w:ascii="Times New Roman" w:hAnsi="Times New Roman"/>
          <w:color w:val="000000"/>
          <w:sz w:val="24"/>
          <w:szCs w:val="24"/>
        </w:rPr>
      </w:pPr>
      <w:r w:rsidRPr="0080160B">
        <w:rPr>
          <w:rFonts w:ascii="Times New Roman" w:hAnsi="Times New Roman"/>
          <w:color w:val="000000"/>
          <w:sz w:val="24"/>
          <w:szCs w:val="24"/>
        </w:rPr>
        <w:t xml:space="preserve">- </w:t>
      </w:r>
      <w:r w:rsidRPr="0080160B">
        <w:rPr>
          <w:rFonts w:ascii="inherit" w:hAnsi="inherit"/>
          <w:color w:val="000000"/>
          <w:sz w:val="24"/>
          <w:szCs w:val="24"/>
        </w:rPr>
        <w:t xml:space="preserve">Могут быть реализованы в различных видах и сферах деятельности </w:t>
      </w:r>
    </w:p>
    <w:p w:rsidR="008829C7" w:rsidRPr="0080160B" w:rsidRDefault="008829C7" w:rsidP="008829C7">
      <w:pPr>
        <w:pStyle w:val="style40"/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</w:rPr>
      </w:pPr>
      <w:r w:rsidRPr="0080160B">
        <w:rPr>
          <w:rFonts w:ascii="Times New Roman" w:hAnsi="Times New Roman"/>
          <w:color w:val="000000"/>
          <w:sz w:val="24"/>
          <w:szCs w:val="24"/>
        </w:rPr>
        <w:t xml:space="preserve">- </w:t>
      </w:r>
      <w:r w:rsidRPr="0080160B">
        <w:rPr>
          <w:rFonts w:ascii="inherit" w:hAnsi="inherit"/>
          <w:color w:val="000000"/>
          <w:sz w:val="24"/>
          <w:szCs w:val="24"/>
        </w:rPr>
        <w:t>Обеспечивают профессиональную мобильность и профессиональную самореализацию</w:t>
      </w:r>
    </w:p>
    <w:p w:rsidR="008829C7" w:rsidRPr="00024757" w:rsidRDefault="008829C7" w:rsidP="008829C7">
      <w:pPr>
        <w:ind w:firstLine="540"/>
        <w:rPr>
          <w:b/>
          <w:sz w:val="24"/>
          <w:szCs w:val="24"/>
        </w:rPr>
      </w:pPr>
      <w:r w:rsidRPr="00024757">
        <w:rPr>
          <w:b/>
          <w:sz w:val="24"/>
          <w:szCs w:val="24"/>
        </w:rPr>
        <w:t>Ключевые общеобразовательные  компетенции</w:t>
      </w:r>
    </w:p>
    <w:p w:rsidR="008829C7" w:rsidRPr="00024757" w:rsidRDefault="008829C7" w:rsidP="008829C7">
      <w:pPr>
        <w:ind w:firstLine="540"/>
        <w:jc w:val="both"/>
        <w:rPr>
          <w:sz w:val="24"/>
          <w:szCs w:val="24"/>
        </w:rPr>
      </w:pPr>
      <w:r w:rsidRPr="00024757">
        <w:rPr>
          <w:sz w:val="24"/>
          <w:szCs w:val="24"/>
        </w:rPr>
        <w:t>Общеобразовательная компетенция моделирует свойства обучающегося и описывает смысловое наполнение образовательной компетентности, которая относится к конкретной личности, существует в определенное время и может трансформироваться.</w:t>
      </w:r>
    </w:p>
    <w:p w:rsidR="008829C7" w:rsidRPr="00024757" w:rsidRDefault="008829C7" w:rsidP="008829C7">
      <w:pPr>
        <w:ind w:firstLine="540"/>
        <w:jc w:val="both"/>
        <w:rPr>
          <w:sz w:val="24"/>
          <w:szCs w:val="24"/>
        </w:rPr>
      </w:pPr>
      <w:r w:rsidRPr="00024757">
        <w:rPr>
          <w:sz w:val="24"/>
          <w:szCs w:val="24"/>
        </w:rPr>
        <w:t>Состав общеобразовательной компетентности конкретизируется и определяется по элементам (для отдельных предметов) в «Обязательном минимуме содержания образовательных программ» и «Требованиях к уровню подготовки выпускников».</w:t>
      </w:r>
    </w:p>
    <w:p w:rsidR="008829C7" w:rsidRPr="00024757" w:rsidRDefault="008829C7" w:rsidP="008829C7">
      <w:pPr>
        <w:ind w:firstLine="540"/>
        <w:jc w:val="both"/>
        <w:rPr>
          <w:sz w:val="24"/>
          <w:szCs w:val="24"/>
        </w:rPr>
      </w:pPr>
      <w:r w:rsidRPr="00024757">
        <w:rPr>
          <w:sz w:val="24"/>
          <w:szCs w:val="24"/>
        </w:rPr>
        <w:t>Общеобразовательная компетентность, относится к личности ученика и формируется индивидуально в процессе выполнения им определенного комплекса действий, поэтому является следствием личностно-ориентированного обучения. При этом содержание образования из объективно созданной модели превращается в «живое» знание, которое принадлежит исключительно ему.</w:t>
      </w:r>
    </w:p>
    <w:p w:rsidR="008829C7" w:rsidRPr="00024757" w:rsidRDefault="008829C7" w:rsidP="008829C7">
      <w:pPr>
        <w:widowControl/>
        <w:autoSpaceDE/>
        <w:autoSpaceDN/>
        <w:adjustRightInd/>
        <w:spacing w:line="360" w:lineRule="auto"/>
        <w:jc w:val="both"/>
        <w:rPr>
          <w:sz w:val="24"/>
          <w:szCs w:val="24"/>
        </w:rPr>
      </w:pPr>
      <w:r w:rsidRPr="00024757">
        <w:rPr>
          <w:sz w:val="24"/>
          <w:szCs w:val="24"/>
        </w:rPr>
        <w:t>.</w:t>
      </w:r>
    </w:p>
    <w:p w:rsidR="008829C7" w:rsidRDefault="008829C7" w:rsidP="008829C7">
      <w:pPr>
        <w:ind w:firstLine="567"/>
        <w:jc w:val="both"/>
        <w:rPr>
          <w:rFonts w:eastAsia="Calibri"/>
          <w:b/>
          <w:sz w:val="24"/>
          <w:szCs w:val="24"/>
          <w:lang w:eastAsia="en-US"/>
        </w:rPr>
      </w:pPr>
    </w:p>
    <w:p w:rsidR="008829C7" w:rsidRDefault="008829C7" w:rsidP="008829C7">
      <w:pPr>
        <w:ind w:firstLine="567"/>
        <w:jc w:val="both"/>
        <w:rPr>
          <w:rFonts w:eastAsia="Calibri"/>
          <w:b/>
          <w:sz w:val="24"/>
          <w:szCs w:val="24"/>
          <w:lang w:eastAsia="en-US"/>
        </w:rPr>
      </w:pPr>
    </w:p>
    <w:p w:rsidR="008829C7" w:rsidRDefault="008829C7" w:rsidP="008829C7">
      <w:pPr>
        <w:ind w:firstLine="567"/>
        <w:jc w:val="both"/>
        <w:rPr>
          <w:rFonts w:eastAsia="Calibri"/>
          <w:b/>
          <w:sz w:val="24"/>
          <w:szCs w:val="24"/>
          <w:lang w:eastAsia="en-US"/>
        </w:rPr>
      </w:pPr>
    </w:p>
    <w:p w:rsidR="008829C7" w:rsidRPr="0080160B" w:rsidRDefault="008829C7" w:rsidP="008829C7">
      <w:pPr>
        <w:ind w:firstLine="567"/>
        <w:jc w:val="both"/>
        <w:rPr>
          <w:rFonts w:eastAsia="Calibri"/>
          <w:sz w:val="24"/>
          <w:szCs w:val="24"/>
          <w:lang w:eastAsia="en-US"/>
        </w:rPr>
      </w:pPr>
      <w:r w:rsidRPr="0080160B">
        <w:rPr>
          <w:rFonts w:eastAsia="Calibri"/>
          <w:b/>
          <w:sz w:val="24"/>
          <w:szCs w:val="24"/>
          <w:lang w:eastAsia="en-US"/>
        </w:rPr>
        <w:lastRenderedPageBreak/>
        <w:t>3.2. Этапы и сроки реализации инновационного проекта</w:t>
      </w:r>
      <w:r w:rsidRPr="0080160B">
        <w:rPr>
          <w:rFonts w:eastAsia="Calibri"/>
          <w:sz w:val="24"/>
          <w:szCs w:val="24"/>
          <w:lang w:eastAsia="en-US"/>
        </w:rPr>
        <w:t>.</w:t>
      </w:r>
    </w:p>
    <w:p w:rsidR="008829C7" w:rsidRPr="0080160B" w:rsidRDefault="008829C7" w:rsidP="008829C7">
      <w:pPr>
        <w:ind w:firstLine="567"/>
        <w:jc w:val="both"/>
        <w:rPr>
          <w:sz w:val="24"/>
          <w:szCs w:val="24"/>
        </w:rPr>
      </w:pPr>
      <w:r w:rsidRPr="0080160B">
        <w:rPr>
          <w:sz w:val="24"/>
          <w:szCs w:val="24"/>
        </w:rPr>
        <w:t>Проект представлен 3 этапами:</w:t>
      </w:r>
    </w:p>
    <w:p w:rsidR="008829C7" w:rsidRPr="0080160B" w:rsidRDefault="008829C7" w:rsidP="008829C7">
      <w:pPr>
        <w:ind w:firstLine="567"/>
        <w:jc w:val="both"/>
        <w:rPr>
          <w:sz w:val="24"/>
          <w:szCs w:val="24"/>
        </w:rPr>
      </w:pPr>
      <w:r w:rsidRPr="0080160B">
        <w:rPr>
          <w:sz w:val="24"/>
          <w:szCs w:val="24"/>
          <w:u w:val="single"/>
        </w:rPr>
        <w:t>I этап -  подготовительный этап (сентябрь 2015 года):</w:t>
      </w:r>
      <w:r w:rsidRPr="0080160B">
        <w:rPr>
          <w:sz w:val="24"/>
          <w:szCs w:val="24"/>
        </w:rPr>
        <w:t xml:space="preserve"> разработка документации для успешной реализации мероприятий в соответствии с инновационным проектом;</w:t>
      </w:r>
    </w:p>
    <w:p w:rsidR="008829C7" w:rsidRPr="0080160B" w:rsidRDefault="008829C7" w:rsidP="008829C7">
      <w:pPr>
        <w:ind w:firstLine="567"/>
        <w:jc w:val="both"/>
        <w:rPr>
          <w:sz w:val="24"/>
          <w:szCs w:val="24"/>
        </w:rPr>
      </w:pPr>
      <w:r w:rsidRPr="0080160B">
        <w:rPr>
          <w:sz w:val="24"/>
          <w:szCs w:val="24"/>
          <w:u w:val="single"/>
        </w:rPr>
        <w:t>II этап – практический этап (2015-2016 учебный год, 2016-2017 учебный год</w:t>
      </w:r>
      <w:proofErr w:type="gramStart"/>
      <w:r w:rsidRPr="0080160B">
        <w:rPr>
          <w:sz w:val="24"/>
          <w:szCs w:val="24"/>
          <w:u w:val="single"/>
        </w:rPr>
        <w:t xml:space="preserve"> )</w:t>
      </w:r>
      <w:proofErr w:type="gramEnd"/>
      <w:r w:rsidRPr="0080160B">
        <w:rPr>
          <w:sz w:val="24"/>
          <w:szCs w:val="24"/>
          <w:u w:val="single"/>
        </w:rPr>
        <w:t>:</w:t>
      </w:r>
    </w:p>
    <w:p w:rsidR="008829C7" w:rsidRPr="0080160B" w:rsidRDefault="008829C7" w:rsidP="008829C7">
      <w:pPr>
        <w:ind w:firstLine="567"/>
        <w:jc w:val="both"/>
        <w:rPr>
          <w:sz w:val="24"/>
          <w:szCs w:val="24"/>
        </w:rPr>
      </w:pPr>
      <w:r w:rsidRPr="0080160B">
        <w:rPr>
          <w:sz w:val="24"/>
          <w:szCs w:val="24"/>
        </w:rPr>
        <w:t>-осуществление мероприятий, направленных на создание информационно-методических условий для реализации основной образовательной программы;</w:t>
      </w:r>
    </w:p>
    <w:p w:rsidR="008829C7" w:rsidRPr="0080160B" w:rsidRDefault="008829C7" w:rsidP="008829C7">
      <w:pPr>
        <w:ind w:firstLine="567"/>
        <w:jc w:val="both"/>
        <w:rPr>
          <w:sz w:val="24"/>
          <w:szCs w:val="24"/>
        </w:rPr>
      </w:pPr>
      <w:r w:rsidRPr="0080160B">
        <w:rPr>
          <w:sz w:val="24"/>
          <w:szCs w:val="24"/>
        </w:rPr>
        <w:t>— апробирование модели информационно-методического сопровождения, обновление содержания, организационных форм, педагогических технологий;</w:t>
      </w:r>
    </w:p>
    <w:p w:rsidR="008829C7" w:rsidRPr="0080160B" w:rsidRDefault="008829C7" w:rsidP="008829C7">
      <w:pPr>
        <w:ind w:firstLine="567"/>
        <w:jc w:val="both"/>
        <w:rPr>
          <w:sz w:val="24"/>
          <w:szCs w:val="24"/>
        </w:rPr>
      </w:pPr>
      <w:r w:rsidRPr="0080160B">
        <w:rPr>
          <w:sz w:val="24"/>
          <w:szCs w:val="24"/>
        </w:rPr>
        <w:t>— периодический контроль реализации мероприятий, коррекция мероприятий.</w:t>
      </w:r>
    </w:p>
    <w:p w:rsidR="008829C7" w:rsidRPr="0080160B" w:rsidRDefault="008829C7" w:rsidP="008829C7">
      <w:pPr>
        <w:ind w:firstLine="567"/>
        <w:jc w:val="both"/>
        <w:rPr>
          <w:sz w:val="24"/>
          <w:szCs w:val="24"/>
        </w:rPr>
      </w:pPr>
      <w:r w:rsidRPr="0080160B">
        <w:rPr>
          <w:sz w:val="24"/>
          <w:szCs w:val="24"/>
          <w:u w:val="single"/>
        </w:rPr>
        <w:t>III этап — обобщающий этап (2017-2018 учебный год</w:t>
      </w:r>
      <w:proofErr w:type="gramStart"/>
      <w:r w:rsidRPr="0080160B">
        <w:rPr>
          <w:sz w:val="24"/>
          <w:szCs w:val="24"/>
          <w:u w:val="single"/>
        </w:rPr>
        <w:t xml:space="preserve"> )</w:t>
      </w:r>
      <w:proofErr w:type="gramEnd"/>
      <w:r w:rsidRPr="0080160B">
        <w:rPr>
          <w:sz w:val="24"/>
          <w:szCs w:val="24"/>
          <w:u w:val="single"/>
        </w:rPr>
        <w:t>:</w:t>
      </w:r>
    </w:p>
    <w:p w:rsidR="008829C7" w:rsidRPr="0080160B" w:rsidRDefault="008829C7" w:rsidP="008829C7">
      <w:pPr>
        <w:ind w:firstLine="567"/>
        <w:jc w:val="both"/>
        <w:rPr>
          <w:sz w:val="24"/>
          <w:szCs w:val="24"/>
        </w:rPr>
      </w:pPr>
      <w:r w:rsidRPr="0080160B">
        <w:rPr>
          <w:sz w:val="24"/>
          <w:szCs w:val="24"/>
        </w:rPr>
        <w:t>-анализ достижения цели и решения задач, обозначенных в инновационном проекте;</w:t>
      </w:r>
    </w:p>
    <w:p w:rsidR="008829C7" w:rsidRPr="0080160B" w:rsidRDefault="008829C7" w:rsidP="008829C7">
      <w:pPr>
        <w:ind w:firstLine="567"/>
        <w:jc w:val="both"/>
        <w:rPr>
          <w:sz w:val="24"/>
          <w:szCs w:val="24"/>
        </w:rPr>
      </w:pPr>
      <w:r w:rsidRPr="0080160B">
        <w:rPr>
          <w:sz w:val="24"/>
          <w:szCs w:val="24"/>
        </w:rPr>
        <w:t>-обобщение и тиражирование положительного опыта, результатов деятельности в рамках реализации проекта.</w:t>
      </w:r>
    </w:p>
    <w:p w:rsidR="008829C7" w:rsidRPr="0080160B" w:rsidRDefault="008829C7" w:rsidP="008829C7">
      <w:pPr>
        <w:ind w:firstLine="567"/>
        <w:jc w:val="both"/>
        <w:rPr>
          <w:sz w:val="24"/>
          <w:szCs w:val="24"/>
        </w:rPr>
      </w:pPr>
    </w:p>
    <w:p w:rsidR="008829C7" w:rsidRPr="0080160B" w:rsidRDefault="008829C7" w:rsidP="008829C7">
      <w:pPr>
        <w:ind w:firstLine="567"/>
        <w:jc w:val="both"/>
        <w:rPr>
          <w:rFonts w:eastAsia="Calibri"/>
          <w:b/>
          <w:sz w:val="24"/>
          <w:szCs w:val="24"/>
          <w:lang w:eastAsia="en-US"/>
        </w:rPr>
      </w:pPr>
      <w:r w:rsidRPr="0080160B">
        <w:rPr>
          <w:rFonts w:eastAsia="Calibri"/>
          <w:b/>
          <w:sz w:val="24"/>
          <w:szCs w:val="24"/>
          <w:lang w:eastAsia="en-US"/>
        </w:rPr>
        <w:t>3.3. Содержание и методы реализации инновационного проекта (программы), необходимые условия организации работ.</w:t>
      </w:r>
    </w:p>
    <w:p w:rsidR="008829C7" w:rsidRPr="0080160B" w:rsidRDefault="008829C7" w:rsidP="008829C7">
      <w:pPr>
        <w:ind w:firstLine="567"/>
        <w:jc w:val="both"/>
        <w:rPr>
          <w:rFonts w:eastAsia="Calibri"/>
          <w:sz w:val="24"/>
          <w:szCs w:val="24"/>
          <w:lang w:eastAsia="en-US"/>
        </w:rPr>
      </w:pPr>
    </w:p>
    <w:p w:rsidR="008829C7" w:rsidRPr="0080160B" w:rsidRDefault="008829C7" w:rsidP="008829C7">
      <w:pPr>
        <w:ind w:left="57" w:right="57" w:firstLine="567"/>
        <w:jc w:val="both"/>
        <w:rPr>
          <w:sz w:val="24"/>
          <w:szCs w:val="24"/>
        </w:rPr>
      </w:pPr>
      <w:r w:rsidRPr="0080160B">
        <w:rPr>
          <w:sz w:val="24"/>
          <w:szCs w:val="24"/>
        </w:rPr>
        <w:t xml:space="preserve">Перед школой встала задача построения нового образовательного пространства, отвечающего требованиям, заложенным в стандарте, в том числе и требованиям к результатам освоения основной образовательной программы. </w:t>
      </w:r>
    </w:p>
    <w:p w:rsidR="008829C7" w:rsidRPr="0080160B" w:rsidRDefault="008829C7" w:rsidP="008829C7">
      <w:pPr>
        <w:ind w:left="57" w:right="57" w:firstLine="567"/>
        <w:jc w:val="both"/>
        <w:rPr>
          <w:sz w:val="24"/>
          <w:szCs w:val="24"/>
        </w:rPr>
      </w:pPr>
      <w:r w:rsidRPr="0080160B">
        <w:rPr>
          <w:sz w:val="24"/>
          <w:szCs w:val="24"/>
        </w:rPr>
        <w:t xml:space="preserve">Выстраивая новую образовательную среду основной школы, основанную на </w:t>
      </w:r>
      <w:proofErr w:type="spellStart"/>
      <w:r w:rsidRPr="0080160B">
        <w:rPr>
          <w:sz w:val="24"/>
          <w:szCs w:val="24"/>
        </w:rPr>
        <w:t>деятельностном</w:t>
      </w:r>
      <w:proofErr w:type="spellEnd"/>
      <w:r w:rsidRPr="0080160B">
        <w:rPr>
          <w:sz w:val="24"/>
          <w:szCs w:val="24"/>
        </w:rPr>
        <w:t xml:space="preserve"> подходе, коллектив школы проводит существенные изменения внутренней педагогической системы в основных направлениях:</w:t>
      </w:r>
    </w:p>
    <w:p w:rsidR="008829C7" w:rsidRPr="0080160B" w:rsidRDefault="008829C7" w:rsidP="008829C7">
      <w:pPr>
        <w:ind w:left="57" w:right="57" w:firstLine="567"/>
        <w:jc w:val="both"/>
        <w:rPr>
          <w:sz w:val="24"/>
          <w:szCs w:val="24"/>
        </w:rPr>
      </w:pPr>
      <w:r w:rsidRPr="0080160B">
        <w:rPr>
          <w:sz w:val="24"/>
          <w:szCs w:val="24"/>
        </w:rPr>
        <w:t xml:space="preserve">- в ценностях, целях и результатах обучения и воспитания: от обеспечения усвоения школьниками </w:t>
      </w:r>
      <w:proofErr w:type="spellStart"/>
      <w:r w:rsidRPr="0080160B">
        <w:rPr>
          <w:sz w:val="24"/>
          <w:szCs w:val="24"/>
        </w:rPr>
        <w:t>ЗУНов</w:t>
      </w:r>
      <w:proofErr w:type="spellEnd"/>
      <w:r w:rsidRPr="0080160B">
        <w:rPr>
          <w:sz w:val="24"/>
          <w:szCs w:val="24"/>
        </w:rPr>
        <w:t xml:space="preserve"> к формированию базовых социальных и предметных компетенций/компетентностей современного человека;</w:t>
      </w:r>
    </w:p>
    <w:p w:rsidR="008829C7" w:rsidRPr="0080160B" w:rsidRDefault="008829C7" w:rsidP="008829C7">
      <w:pPr>
        <w:ind w:left="57" w:right="57" w:firstLine="567"/>
        <w:jc w:val="both"/>
        <w:rPr>
          <w:sz w:val="24"/>
          <w:szCs w:val="24"/>
        </w:rPr>
      </w:pPr>
      <w:r w:rsidRPr="0080160B">
        <w:rPr>
          <w:sz w:val="24"/>
          <w:szCs w:val="24"/>
        </w:rPr>
        <w:t xml:space="preserve">- в содержании образования: от совокупности абстрактных теоретических понятий, </w:t>
      </w:r>
      <w:proofErr w:type="spellStart"/>
      <w:r w:rsidRPr="0080160B">
        <w:rPr>
          <w:sz w:val="24"/>
          <w:szCs w:val="24"/>
        </w:rPr>
        <w:t>попредметно</w:t>
      </w:r>
      <w:proofErr w:type="spellEnd"/>
      <w:r w:rsidRPr="0080160B">
        <w:rPr>
          <w:sz w:val="24"/>
          <w:szCs w:val="24"/>
        </w:rPr>
        <w:t xml:space="preserve"> разбросанных по многим учебным дисциплинам, к системным,  </w:t>
      </w:r>
      <w:proofErr w:type="spellStart"/>
      <w:r w:rsidRPr="0080160B">
        <w:rPr>
          <w:sz w:val="24"/>
          <w:szCs w:val="24"/>
        </w:rPr>
        <w:t>межпредметным</w:t>
      </w:r>
      <w:proofErr w:type="spellEnd"/>
      <w:r w:rsidRPr="0080160B">
        <w:rPr>
          <w:sz w:val="24"/>
          <w:szCs w:val="24"/>
        </w:rPr>
        <w:t xml:space="preserve">,  </w:t>
      </w:r>
      <w:proofErr w:type="spellStart"/>
      <w:r w:rsidRPr="0080160B">
        <w:rPr>
          <w:sz w:val="24"/>
          <w:szCs w:val="24"/>
        </w:rPr>
        <w:t>надпредметным</w:t>
      </w:r>
      <w:proofErr w:type="spellEnd"/>
      <w:r w:rsidRPr="0080160B">
        <w:rPr>
          <w:sz w:val="24"/>
          <w:szCs w:val="24"/>
        </w:rPr>
        <w:t xml:space="preserve">,  </w:t>
      </w:r>
      <w:proofErr w:type="spellStart"/>
      <w:r w:rsidRPr="0080160B">
        <w:rPr>
          <w:sz w:val="24"/>
          <w:szCs w:val="24"/>
        </w:rPr>
        <w:t>метапредметным</w:t>
      </w:r>
      <w:proofErr w:type="spellEnd"/>
      <w:r w:rsidRPr="0080160B">
        <w:rPr>
          <w:sz w:val="24"/>
          <w:szCs w:val="24"/>
        </w:rPr>
        <w:t>,  практико-ориентированным концептуальным представлениям о мире и способах социально нормированного практического действия и поступка в нём;</w:t>
      </w:r>
    </w:p>
    <w:p w:rsidR="008829C7" w:rsidRPr="0080160B" w:rsidRDefault="008829C7" w:rsidP="008829C7">
      <w:pPr>
        <w:ind w:left="57" w:right="57" w:firstLine="567"/>
        <w:jc w:val="both"/>
        <w:rPr>
          <w:sz w:val="24"/>
          <w:szCs w:val="24"/>
        </w:rPr>
      </w:pPr>
      <w:r w:rsidRPr="0080160B">
        <w:rPr>
          <w:sz w:val="24"/>
          <w:szCs w:val="24"/>
        </w:rPr>
        <w:t xml:space="preserve">- в педагогической деятельности учителя: от монологического изложения учебного материала к педагогике творческого сотрудничества и диалога с </w:t>
      </w:r>
      <w:proofErr w:type="gramStart"/>
      <w:r w:rsidRPr="0080160B">
        <w:rPr>
          <w:sz w:val="24"/>
          <w:szCs w:val="24"/>
        </w:rPr>
        <w:t>обучающимися</w:t>
      </w:r>
      <w:proofErr w:type="gramEnd"/>
      <w:r w:rsidRPr="0080160B">
        <w:rPr>
          <w:sz w:val="24"/>
          <w:szCs w:val="24"/>
        </w:rPr>
        <w:t>;</w:t>
      </w:r>
    </w:p>
    <w:p w:rsidR="008829C7" w:rsidRPr="0080160B" w:rsidRDefault="008829C7" w:rsidP="008829C7">
      <w:pPr>
        <w:ind w:left="57" w:right="57" w:firstLine="567"/>
        <w:jc w:val="both"/>
        <w:rPr>
          <w:sz w:val="24"/>
          <w:szCs w:val="24"/>
        </w:rPr>
      </w:pPr>
      <w:r w:rsidRPr="0080160B">
        <w:rPr>
          <w:sz w:val="24"/>
          <w:szCs w:val="24"/>
        </w:rPr>
        <w:t>- в учебно-познавательной деятельности учащихся: от репродуктивной, «ответной» позиции приёма и запоминания учебной информации к созиданию образа мира в себе самом посредством погружения в мир интеллектуальной, духовной, социальной и предметной культуры;</w:t>
      </w:r>
    </w:p>
    <w:p w:rsidR="008829C7" w:rsidRPr="0080160B" w:rsidRDefault="008829C7" w:rsidP="008829C7">
      <w:pPr>
        <w:ind w:left="57" w:right="57" w:firstLine="567"/>
        <w:jc w:val="both"/>
        <w:rPr>
          <w:sz w:val="24"/>
          <w:szCs w:val="24"/>
        </w:rPr>
      </w:pPr>
      <w:proofErr w:type="gramStart"/>
      <w:r w:rsidRPr="0080160B">
        <w:rPr>
          <w:sz w:val="24"/>
          <w:szCs w:val="24"/>
        </w:rPr>
        <w:t xml:space="preserve">- в технологическом обеспечении образовательного процесса: от традиционных к инновационным технологиям </w:t>
      </w:r>
      <w:proofErr w:type="spellStart"/>
      <w:r w:rsidRPr="0080160B">
        <w:rPr>
          <w:sz w:val="24"/>
          <w:szCs w:val="24"/>
        </w:rPr>
        <w:t>деятельностного</w:t>
      </w:r>
      <w:proofErr w:type="spellEnd"/>
      <w:r w:rsidRPr="0080160B">
        <w:rPr>
          <w:sz w:val="24"/>
          <w:szCs w:val="24"/>
        </w:rPr>
        <w:t xml:space="preserve"> типа, когда в основу совместной деятельности обоих субъектов образовательного процесса положены принципы активного творческого взаимодействия, единства познавательной, исследовательской и будущей практической деятельности;</w:t>
      </w:r>
      <w:proofErr w:type="gramEnd"/>
    </w:p>
    <w:p w:rsidR="008829C7" w:rsidRPr="0080160B" w:rsidRDefault="008829C7" w:rsidP="008829C7">
      <w:pPr>
        <w:ind w:left="57" w:right="57" w:firstLine="567"/>
        <w:jc w:val="both"/>
        <w:rPr>
          <w:sz w:val="24"/>
          <w:szCs w:val="24"/>
        </w:rPr>
      </w:pPr>
      <w:r w:rsidRPr="0080160B">
        <w:rPr>
          <w:sz w:val="24"/>
          <w:szCs w:val="24"/>
        </w:rPr>
        <w:t>- в школьной образовательной среде как системе условий формирования, развития и социализации личности, содержащихся в социальном и пространственно-предметном окружении;</w:t>
      </w:r>
    </w:p>
    <w:p w:rsidR="008829C7" w:rsidRPr="0080160B" w:rsidRDefault="008829C7" w:rsidP="008829C7">
      <w:pPr>
        <w:ind w:left="57" w:right="57" w:firstLine="567"/>
        <w:jc w:val="both"/>
        <w:rPr>
          <w:sz w:val="24"/>
          <w:szCs w:val="24"/>
        </w:rPr>
      </w:pPr>
      <w:r w:rsidRPr="0080160B">
        <w:rPr>
          <w:sz w:val="24"/>
          <w:szCs w:val="24"/>
        </w:rPr>
        <w:t>- в отношениях с внешней средой, задающей внешний контекст образовательной деятельности школы: с семьёй, социальным окружением, средствами массовой информации, учреждениями культуры, отдыха и спорта, страной и миром;</w:t>
      </w:r>
    </w:p>
    <w:p w:rsidR="008829C7" w:rsidRPr="0080160B" w:rsidRDefault="008829C7" w:rsidP="008829C7">
      <w:pPr>
        <w:ind w:left="57" w:right="57" w:firstLine="567"/>
        <w:jc w:val="both"/>
        <w:rPr>
          <w:sz w:val="24"/>
          <w:szCs w:val="24"/>
        </w:rPr>
      </w:pPr>
      <w:r w:rsidRPr="0080160B">
        <w:rPr>
          <w:sz w:val="24"/>
          <w:szCs w:val="24"/>
        </w:rPr>
        <w:t>- в финансовом, материально-техническом, организационном и кадровом обеспечении школьной образовательной системы.</w:t>
      </w:r>
    </w:p>
    <w:p w:rsidR="008829C7" w:rsidRPr="0080160B" w:rsidRDefault="008829C7" w:rsidP="008829C7">
      <w:pPr>
        <w:ind w:left="57" w:right="57" w:firstLine="567"/>
        <w:jc w:val="both"/>
        <w:rPr>
          <w:sz w:val="24"/>
          <w:szCs w:val="24"/>
        </w:rPr>
      </w:pPr>
      <w:r w:rsidRPr="0080160B">
        <w:rPr>
          <w:sz w:val="24"/>
          <w:szCs w:val="24"/>
        </w:rPr>
        <w:t xml:space="preserve">Основной структурной единицей, координирующей инновационное направление деятельности, является методическая служба по обеспечению сопровождения педагогических работников по вопросам проектирования образовательного процесса в условиях реализации системно </w:t>
      </w:r>
      <w:proofErr w:type="spellStart"/>
      <w:r w:rsidRPr="0080160B">
        <w:rPr>
          <w:sz w:val="24"/>
          <w:szCs w:val="24"/>
        </w:rPr>
        <w:t>деятельностного</w:t>
      </w:r>
      <w:proofErr w:type="spellEnd"/>
      <w:r w:rsidRPr="0080160B">
        <w:rPr>
          <w:sz w:val="24"/>
          <w:szCs w:val="24"/>
        </w:rPr>
        <w:t xml:space="preserve"> подхода и создания условий для успешного решения учителем задач ФГОС, осуществляющая:</w:t>
      </w:r>
    </w:p>
    <w:p w:rsidR="008829C7" w:rsidRPr="0080160B" w:rsidRDefault="008829C7" w:rsidP="008829C7">
      <w:pPr>
        <w:ind w:left="57" w:right="57" w:firstLine="567"/>
        <w:jc w:val="both"/>
        <w:rPr>
          <w:sz w:val="24"/>
          <w:szCs w:val="24"/>
        </w:rPr>
      </w:pPr>
      <w:r w:rsidRPr="0080160B">
        <w:rPr>
          <w:sz w:val="24"/>
          <w:szCs w:val="24"/>
        </w:rPr>
        <w:t>- информационно-методическую поддержку подготовки педагогических и руководящих кадров по вопросам введения ФГОС;</w:t>
      </w:r>
    </w:p>
    <w:p w:rsidR="008829C7" w:rsidRPr="0080160B" w:rsidRDefault="008829C7" w:rsidP="008829C7">
      <w:pPr>
        <w:ind w:left="57" w:right="57" w:firstLine="567"/>
        <w:jc w:val="both"/>
        <w:rPr>
          <w:sz w:val="24"/>
          <w:szCs w:val="24"/>
        </w:rPr>
      </w:pPr>
      <w:r w:rsidRPr="0080160B">
        <w:rPr>
          <w:sz w:val="24"/>
          <w:szCs w:val="24"/>
        </w:rPr>
        <w:t>- сопровождение педагогов в реализации индивидуальных планов самообразования, межкурсовую подготовку;</w:t>
      </w:r>
    </w:p>
    <w:p w:rsidR="008829C7" w:rsidRPr="0080160B" w:rsidRDefault="008829C7" w:rsidP="008829C7">
      <w:pPr>
        <w:ind w:left="57" w:right="57" w:firstLine="567"/>
        <w:jc w:val="both"/>
        <w:rPr>
          <w:sz w:val="24"/>
          <w:szCs w:val="24"/>
        </w:rPr>
      </w:pPr>
      <w:r w:rsidRPr="0080160B">
        <w:rPr>
          <w:sz w:val="24"/>
          <w:szCs w:val="24"/>
        </w:rPr>
        <w:lastRenderedPageBreak/>
        <w:t>- выявление запросов учителей в повышении квалификации и формирование заказа на курсовую подготовку;</w:t>
      </w:r>
    </w:p>
    <w:p w:rsidR="008829C7" w:rsidRPr="0080160B" w:rsidRDefault="008829C7" w:rsidP="008829C7">
      <w:pPr>
        <w:ind w:left="57" w:right="57" w:firstLine="567"/>
        <w:jc w:val="both"/>
        <w:rPr>
          <w:sz w:val="24"/>
          <w:szCs w:val="24"/>
        </w:rPr>
      </w:pPr>
      <w:r w:rsidRPr="0080160B">
        <w:rPr>
          <w:sz w:val="24"/>
          <w:szCs w:val="24"/>
        </w:rPr>
        <w:t>- диссеминацию положительного опыта педагогических работников;</w:t>
      </w:r>
    </w:p>
    <w:p w:rsidR="008829C7" w:rsidRPr="0080160B" w:rsidRDefault="008829C7" w:rsidP="008829C7">
      <w:pPr>
        <w:ind w:left="57" w:right="57" w:firstLine="567"/>
        <w:jc w:val="both"/>
        <w:rPr>
          <w:sz w:val="24"/>
          <w:szCs w:val="24"/>
        </w:rPr>
      </w:pPr>
      <w:r w:rsidRPr="0080160B">
        <w:rPr>
          <w:sz w:val="24"/>
          <w:szCs w:val="24"/>
        </w:rPr>
        <w:t xml:space="preserve">- методическое сопровождение деятельности </w:t>
      </w:r>
      <w:proofErr w:type="spellStart"/>
      <w:r w:rsidRPr="0080160B">
        <w:rPr>
          <w:sz w:val="24"/>
          <w:szCs w:val="24"/>
        </w:rPr>
        <w:t>инновациоонной</w:t>
      </w:r>
      <w:proofErr w:type="spellEnd"/>
      <w:r w:rsidRPr="0080160B">
        <w:rPr>
          <w:sz w:val="24"/>
          <w:szCs w:val="24"/>
        </w:rPr>
        <w:t xml:space="preserve"> площадки, функционирующей на базе образовательного учреждения.</w:t>
      </w:r>
    </w:p>
    <w:p w:rsidR="008829C7" w:rsidRPr="0080160B" w:rsidRDefault="008829C7" w:rsidP="008829C7">
      <w:pPr>
        <w:pStyle w:val="Style5"/>
        <w:widowControl/>
        <w:spacing w:line="240" w:lineRule="auto"/>
        <w:ind w:firstLine="567"/>
        <w:jc w:val="both"/>
        <w:rPr>
          <w:rStyle w:val="FontStyle12"/>
          <w:sz w:val="24"/>
          <w:szCs w:val="24"/>
        </w:rPr>
      </w:pPr>
      <w:r w:rsidRPr="0080160B">
        <w:rPr>
          <w:rStyle w:val="FontStyle12"/>
          <w:sz w:val="24"/>
          <w:szCs w:val="24"/>
        </w:rPr>
        <w:t xml:space="preserve">Специальное материально-техническое оснащение для реализации проекта не требуется, т.к. инновации касаются процесса живого педагогического общения учителей и учеников. </w:t>
      </w:r>
    </w:p>
    <w:p w:rsidR="008829C7" w:rsidRPr="0080160B" w:rsidRDefault="008829C7" w:rsidP="008829C7">
      <w:pPr>
        <w:ind w:firstLine="709"/>
        <w:jc w:val="both"/>
        <w:rPr>
          <w:sz w:val="24"/>
          <w:szCs w:val="24"/>
        </w:rPr>
      </w:pPr>
      <w:r w:rsidRPr="0080160B">
        <w:rPr>
          <w:sz w:val="24"/>
          <w:szCs w:val="24"/>
        </w:rPr>
        <w:t>Организация учебно-воспитательного процесса в новых инновационных технологиях требует от современного учителя совершенствования практической деятельности путем поиска новых ценностных приоритетов в определении целей и содержания, форм и методов построения учебной деятельности учащихся.</w:t>
      </w:r>
    </w:p>
    <w:p w:rsidR="008829C7" w:rsidRPr="0080160B" w:rsidRDefault="008829C7" w:rsidP="008829C7">
      <w:pPr>
        <w:pStyle w:val="Style5"/>
        <w:widowControl/>
        <w:spacing w:line="240" w:lineRule="auto"/>
        <w:ind w:firstLine="567"/>
        <w:jc w:val="both"/>
      </w:pPr>
      <w:r w:rsidRPr="0080160B">
        <w:t>Каждый учитель мечтает воспитать ученика знающего, умеющего самостоятельно мыслить, задавать себе вопросы и находить на них ответы, ставить перед собой проблемы и искать способы их решения.</w:t>
      </w:r>
    </w:p>
    <w:p w:rsidR="008829C7" w:rsidRPr="0080160B" w:rsidRDefault="008829C7" w:rsidP="008829C7">
      <w:pPr>
        <w:shd w:val="clear" w:color="auto" w:fill="FFFFFF"/>
        <w:ind w:firstLine="709"/>
        <w:jc w:val="both"/>
        <w:rPr>
          <w:sz w:val="24"/>
          <w:szCs w:val="24"/>
        </w:rPr>
      </w:pPr>
      <w:r w:rsidRPr="0080160B">
        <w:rPr>
          <w:sz w:val="24"/>
          <w:szCs w:val="24"/>
        </w:rPr>
        <w:t>И поэтому в настоящее время и педагогика в целом, и каждый учитель в отдельности все чаще задаются вопросами: чему учить и как учить? Какое образование нужнее: техническое или гуманитарное? Каким предметам нужно отдавать предпочтение в школьном курсе? Главной целью школьного образования является развитие ребенка как компетентной личности путем включения его в различные виды ценностной человеческой деятельности: учеба, познания, коммуникация, профессионально-трудовой выбор.</w:t>
      </w:r>
    </w:p>
    <w:p w:rsidR="008829C7" w:rsidRPr="0080160B" w:rsidRDefault="008829C7" w:rsidP="008829C7">
      <w:pPr>
        <w:ind w:firstLine="709"/>
        <w:jc w:val="both"/>
        <w:rPr>
          <w:sz w:val="24"/>
          <w:szCs w:val="24"/>
        </w:rPr>
      </w:pPr>
      <w:r w:rsidRPr="0080160B">
        <w:rPr>
          <w:sz w:val="24"/>
          <w:szCs w:val="24"/>
        </w:rPr>
        <w:t xml:space="preserve">Ни для кого не секрет, что, к сожалению, знания современных учащихся зачастую представляют собой так называемая «лоскутное одеяло», когда русский язык усваивается сам по себе, физика-сама по себе, математика также и так далее. По уровню применения знаний и интеллектуальному развитию школьников наша великая страна оказалась на неприятном и обидном месте в четвертом десятке стран мира. </w:t>
      </w:r>
    </w:p>
    <w:p w:rsidR="008829C7" w:rsidRPr="0080160B" w:rsidRDefault="008829C7" w:rsidP="008829C7">
      <w:pPr>
        <w:ind w:firstLine="709"/>
        <w:jc w:val="both"/>
        <w:rPr>
          <w:sz w:val="24"/>
          <w:szCs w:val="24"/>
        </w:rPr>
      </w:pPr>
      <w:r w:rsidRPr="0080160B">
        <w:rPr>
          <w:sz w:val="24"/>
          <w:szCs w:val="24"/>
        </w:rPr>
        <w:t>В последнее время в теории и практике развития образования встал вопрос об интегрированном подходе к преподаванию различных предметов в школе.</w:t>
      </w:r>
    </w:p>
    <w:p w:rsidR="008829C7" w:rsidRPr="0080160B" w:rsidRDefault="008829C7" w:rsidP="008829C7">
      <w:pPr>
        <w:ind w:firstLine="709"/>
        <w:jc w:val="both"/>
        <w:rPr>
          <w:sz w:val="24"/>
          <w:szCs w:val="24"/>
        </w:rPr>
      </w:pPr>
      <w:proofErr w:type="gramStart"/>
      <w:r w:rsidRPr="0080160B">
        <w:rPr>
          <w:sz w:val="24"/>
          <w:szCs w:val="24"/>
        </w:rPr>
        <w:t>Современная педагогическая наука утверждает, что для продуктивного усвоения учеником знаний и для интеллектуального развития средствами разных предметов школьного курса чрезвычайно важно установление широких связей между разными разделами изучаемых курсов, так и между разными предметами в целом (</w:t>
      </w:r>
      <w:proofErr w:type="spellStart"/>
      <w:r w:rsidRPr="0080160B">
        <w:rPr>
          <w:sz w:val="24"/>
          <w:szCs w:val="24"/>
        </w:rPr>
        <w:t>внутрипредметная</w:t>
      </w:r>
      <w:proofErr w:type="spellEnd"/>
      <w:r w:rsidRPr="0080160B">
        <w:rPr>
          <w:sz w:val="24"/>
          <w:szCs w:val="24"/>
        </w:rPr>
        <w:t xml:space="preserve"> и </w:t>
      </w:r>
      <w:proofErr w:type="spellStart"/>
      <w:r w:rsidRPr="0080160B">
        <w:rPr>
          <w:sz w:val="24"/>
          <w:szCs w:val="24"/>
        </w:rPr>
        <w:t>метапредметная</w:t>
      </w:r>
      <w:proofErr w:type="spellEnd"/>
      <w:r w:rsidRPr="0080160B">
        <w:rPr>
          <w:sz w:val="24"/>
          <w:szCs w:val="24"/>
        </w:rPr>
        <w:t xml:space="preserve"> интеграция), также ценность связи не только с родственными по содержанию дисциплинами (родным языком, иностранным и литературой), но и </w:t>
      </w:r>
      <w:proofErr w:type="spellStart"/>
      <w:r w:rsidRPr="0080160B">
        <w:rPr>
          <w:sz w:val="24"/>
          <w:szCs w:val="24"/>
        </w:rPr>
        <w:t>межцикловые</w:t>
      </w:r>
      <w:proofErr w:type="spellEnd"/>
      <w:r w:rsidRPr="0080160B">
        <w:rPr>
          <w:sz w:val="24"/>
          <w:szCs w:val="24"/>
        </w:rPr>
        <w:t xml:space="preserve"> связи (с</w:t>
      </w:r>
      <w:proofErr w:type="gramEnd"/>
      <w:r w:rsidRPr="0080160B">
        <w:rPr>
          <w:sz w:val="24"/>
          <w:szCs w:val="24"/>
        </w:rPr>
        <w:t xml:space="preserve"> математикой, информатикой, технологией и так далее.). Большое значение интеграции для развития интеллектуальных способностей учащихся объясняется тем, что в современной науке все более усиливается тенденция к синтезу знаний, к осознанию и раскрытию общности объектов познания. При этом ученые утверждают, что данная тенденция должна постоянно усиливаться в будущем.</w:t>
      </w:r>
    </w:p>
    <w:p w:rsidR="008829C7" w:rsidRPr="0080160B" w:rsidRDefault="008829C7" w:rsidP="008829C7">
      <w:pPr>
        <w:ind w:firstLine="709"/>
        <w:jc w:val="both"/>
        <w:rPr>
          <w:sz w:val="24"/>
          <w:szCs w:val="24"/>
        </w:rPr>
      </w:pPr>
      <w:r w:rsidRPr="0080160B">
        <w:rPr>
          <w:sz w:val="24"/>
          <w:szCs w:val="24"/>
        </w:rPr>
        <w:t>Потребность в синтезе научных знаний обусловлена все увеличивающимся количеством комплексных проблем, стоящих перед человечеством. Проблем, решение которых возможно лишь с привлечением знаний из различных отраслей науки. Ставится вопрос о формировании нового, интегрированного способа мышления, характерного и необходимого для современного человека. Такой подход в обучении способствует выработке системы знаний, развивает способность к их переносу.</w:t>
      </w:r>
    </w:p>
    <w:p w:rsidR="008829C7" w:rsidRPr="0080160B" w:rsidRDefault="008829C7" w:rsidP="008829C7">
      <w:pPr>
        <w:ind w:firstLine="709"/>
        <w:jc w:val="both"/>
        <w:rPr>
          <w:sz w:val="24"/>
          <w:szCs w:val="24"/>
        </w:rPr>
      </w:pPr>
      <w:r w:rsidRPr="0080160B">
        <w:rPr>
          <w:sz w:val="24"/>
          <w:szCs w:val="24"/>
        </w:rPr>
        <w:t xml:space="preserve">Одним из вариантов решения этой проблемы является интегративные познавательные задачи, рассчитанные на синтез различных репродуктивных уровней знания. Они ценны и тем, что позволяют в короткий срок выявить интересы учащихся. Психологи утверждают, в частности, что интересы детей подчас бывает трудно распознать и что их пробуждению может способствовать знакомство с каким-то фактом, книгой, кинофильмом. Интегрированное обучение позволяет за сравнительно короткое время узнать интересы ребенка и наметить пути их развития, совершенствовать природные задатки личности. </w:t>
      </w:r>
    </w:p>
    <w:p w:rsidR="008829C7" w:rsidRPr="00C37C7B" w:rsidRDefault="008829C7" w:rsidP="008829C7">
      <w:pPr>
        <w:ind w:firstLine="709"/>
        <w:jc w:val="both"/>
        <w:rPr>
          <w:sz w:val="24"/>
          <w:szCs w:val="24"/>
        </w:rPr>
      </w:pPr>
      <w:r w:rsidRPr="0080160B">
        <w:rPr>
          <w:sz w:val="24"/>
          <w:szCs w:val="24"/>
        </w:rPr>
        <w:t xml:space="preserve">Интеграция вопросов из различных учебных дисциплин и объединение в одном задании знаний из разных областей является реализацией </w:t>
      </w:r>
      <w:proofErr w:type="spellStart"/>
      <w:r w:rsidRPr="0080160B">
        <w:rPr>
          <w:sz w:val="24"/>
          <w:szCs w:val="24"/>
        </w:rPr>
        <w:t>метапредметных</w:t>
      </w:r>
      <w:proofErr w:type="spellEnd"/>
      <w:r w:rsidRPr="0080160B">
        <w:rPr>
          <w:sz w:val="24"/>
          <w:szCs w:val="24"/>
        </w:rPr>
        <w:t xml:space="preserve"> связей в обучении. Именно они наиболее эффективно решают задачу уточнения и обогащения конкретных представлений, учащихся об окружающей действительности, о человеке, о природе и обществе и на их основе - задачу формирования понятий, общих для разных учебных предметов, которые являются объектом изучения разных наук. Усваивая их на одном уроке, ученик углубляет свои знания о признаках опорных понятий, </w:t>
      </w:r>
      <w:r w:rsidRPr="00C37C7B">
        <w:rPr>
          <w:sz w:val="24"/>
          <w:szCs w:val="24"/>
        </w:rPr>
        <w:t xml:space="preserve">обобщает их, устанавливает причинно-следственные связи. </w:t>
      </w:r>
    </w:p>
    <w:p w:rsidR="008829C7" w:rsidRPr="00C37C7B" w:rsidRDefault="008829C7" w:rsidP="008829C7">
      <w:pPr>
        <w:ind w:firstLine="709"/>
        <w:jc w:val="both"/>
        <w:rPr>
          <w:sz w:val="24"/>
          <w:szCs w:val="24"/>
        </w:rPr>
      </w:pPr>
      <w:proofErr w:type="spellStart"/>
      <w:r w:rsidRPr="00C37C7B">
        <w:rPr>
          <w:sz w:val="24"/>
          <w:szCs w:val="24"/>
        </w:rPr>
        <w:t>Компетентностный</w:t>
      </w:r>
      <w:proofErr w:type="spellEnd"/>
      <w:r w:rsidRPr="00C37C7B">
        <w:rPr>
          <w:sz w:val="24"/>
          <w:szCs w:val="24"/>
        </w:rPr>
        <w:t xml:space="preserve"> подход к образованию школьников ориентируется на самостоятельное </w:t>
      </w:r>
      <w:r w:rsidRPr="00C37C7B">
        <w:rPr>
          <w:sz w:val="24"/>
          <w:szCs w:val="24"/>
        </w:rPr>
        <w:lastRenderedPageBreak/>
        <w:t>участие личности школьника в учебно-познавательном процессе и овладение способностью к переносу своих навыков в сферу своего опыта для становления разного рода компетенций.</w:t>
      </w:r>
      <w:r w:rsidRPr="00C37C7B">
        <w:rPr>
          <w:sz w:val="24"/>
          <w:szCs w:val="24"/>
        </w:rPr>
        <w:tab/>
        <w:t>Образовательная компетенция  включает совокупность взаимосвязанных смысловых ориентаций, знаний, умений, навыков, способов деятельности ученика, необходимых, чтобы осуществлять личностно и социально-значимую продуктивную деятельность по отношению к объектам реальной действительности.</w:t>
      </w:r>
    </w:p>
    <w:p w:rsidR="008829C7" w:rsidRPr="00C37C7B" w:rsidRDefault="008829C7" w:rsidP="008829C7">
      <w:pPr>
        <w:ind w:firstLine="709"/>
        <w:jc w:val="both"/>
        <w:rPr>
          <w:sz w:val="24"/>
          <w:szCs w:val="24"/>
        </w:rPr>
      </w:pPr>
      <w:r w:rsidRPr="00C37C7B">
        <w:rPr>
          <w:sz w:val="24"/>
          <w:szCs w:val="24"/>
        </w:rPr>
        <w:t>Необходимо по-новому смоделировать процесс передачи знаний, социального опыта от учителя к ученику, организовать сотворчество учителя и учителя, учителя и ученика, ученика и ученика. Конечно, это всегда присутствует на уроке; присутствует - но зачастую не развивается, а значит, замыкается в рамках одного предмета, каждого урока в отдельности, существует без потребности выйти за их рамки.</w:t>
      </w:r>
    </w:p>
    <w:p w:rsidR="008829C7" w:rsidRPr="00C37C7B" w:rsidRDefault="008829C7" w:rsidP="008829C7">
      <w:pPr>
        <w:ind w:firstLine="709"/>
        <w:jc w:val="both"/>
        <w:rPr>
          <w:sz w:val="24"/>
          <w:szCs w:val="24"/>
        </w:rPr>
      </w:pPr>
      <w:proofErr w:type="spellStart"/>
      <w:r w:rsidRPr="00C37C7B">
        <w:rPr>
          <w:sz w:val="24"/>
          <w:szCs w:val="24"/>
        </w:rPr>
        <w:t>Метапредметные</w:t>
      </w:r>
      <w:proofErr w:type="spellEnd"/>
      <w:r w:rsidRPr="00C37C7B">
        <w:rPr>
          <w:sz w:val="24"/>
          <w:szCs w:val="24"/>
        </w:rPr>
        <w:t xml:space="preserve"> связи устанавливаются в процессе ознакомления с                многочисленными фактами симметрии в строении тел природы. Это помогает учащимся увидеть и понять, что факты симметрии имеют место не только в математике, но и в информатике, и в изобразительном искусстве, и в технологии изготовления. </w:t>
      </w:r>
    </w:p>
    <w:p w:rsidR="008829C7" w:rsidRPr="00C37C7B" w:rsidRDefault="008829C7" w:rsidP="008829C7">
      <w:pPr>
        <w:ind w:firstLine="709"/>
        <w:jc w:val="both"/>
        <w:rPr>
          <w:sz w:val="24"/>
          <w:szCs w:val="24"/>
        </w:rPr>
      </w:pPr>
      <w:proofErr w:type="spellStart"/>
      <w:r w:rsidRPr="00C37C7B">
        <w:rPr>
          <w:sz w:val="24"/>
          <w:szCs w:val="24"/>
        </w:rPr>
        <w:t>Метапредметные</w:t>
      </w:r>
      <w:proofErr w:type="spellEnd"/>
      <w:r w:rsidRPr="00C37C7B">
        <w:rPr>
          <w:sz w:val="24"/>
          <w:szCs w:val="24"/>
        </w:rPr>
        <w:t xml:space="preserve"> связи имеют особое значение для формирования естественнонаучных понятий. Но при этом понятие не просто дублируется, а углубляется. </w:t>
      </w:r>
    </w:p>
    <w:p w:rsidR="008829C7" w:rsidRPr="00C37C7B" w:rsidRDefault="008829C7" w:rsidP="008829C7">
      <w:pPr>
        <w:ind w:firstLine="709"/>
        <w:jc w:val="both"/>
        <w:rPr>
          <w:sz w:val="24"/>
          <w:szCs w:val="24"/>
        </w:rPr>
      </w:pPr>
      <w:proofErr w:type="spellStart"/>
      <w:r w:rsidRPr="00C37C7B">
        <w:rPr>
          <w:sz w:val="24"/>
          <w:szCs w:val="24"/>
        </w:rPr>
        <w:t>Метапредметные</w:t>
      </w:r>
      <w:proofErr w:type="spellEnd"/>
      <w:r w:rsidRPr="00C37C7B">
        <w:rPr>
          <w:sz w:val="24"/>
          <w:szCs w:val="24"/>
        </w:rPr>
        <w:t xml:space="preserve"> связи позволяют исключить повторы в разных учебных предметах, углубить изучение материала без дополнительных временных затрат, реализовать взаимную систематизированную согласованность, стимулировать учащихся к применению знаний в повседневной жизни. Поставлена задача отыскать возможные точки их соприкосновения, показать пример широкого сотрудничества предметов на уроках математики, технологии, информатики  через сотрудничество учителей и школьников как новой формы урочной деятельности, расширить кругозор учеников и повысить их </w:t>
      </w:r>
      <w:proofErr w:type="spellStart"/>
      <w:r w:rsidRPr="00C37C7B">
        <w:rPr>
          <w:sz w:val="24"/>
          <w:szCs w:val="24"/>
        </w:rPr>
        <w:t>метапредметную</w:t>
      </w:r>
      <w:proofErr w:type="spellEnd"/>
      <w:r w:rsidRPr="00C37C7B">
        <w:rPr>
          <w:sz w:val="24"/>
          <w:szCs w:val="24"/>
        </w:rPr>
        <w:t xml:space="preserve"> компетентность.</w:t>
      </w:r>
      <w:r w:rsidRPr="00C37C7B">
        <w:rPr>
          <w:b/>
          <w:sz w:val="24"/>
          <w:szCs w:val="24"/>
        </w:rPr>
        <w:t xml:space="preserve"> </w:t>
      </w:r>
    </w:p>
    <w:p w:rsidR="008829C7" w:rsidRPr="0080160B" w:rsidRDefault="008829C7" w:rsidP="008829C7">
      <w:pPr>
        <w:pStyle w:val="a7"/>
        <w:spacing w:before="0" w:after="0"/>
        <w:ind w:firstLine="709"/>
        <w:jc w:val="both"/>
        <w:rPr>
          <w:rFonts w:ascii="Times New Roman" w:hAnsi="Times New Roman"/>
          <w:b w:val="0"/>
          <w:sz w:val="24"/>
          <w:szCs w:val="24"/>
          <w:lang w:val="ru-RU"/>
        </w:rPr>
      </w:pPr>
      <w:proofErr w:type="spellStart"/>
      <w:r w:rsidRPr="00C37C7B">
        <w:rPr>
          <w:rFonts w:ascii="Times New Roman" w:hAnsi="Times New Roman"/>
          <w:b w:val="0"/>
          <w:sz w:val="24"/>
          <w:szCs w:val="24"/>
          <w:lang w:val="ru-RU"/>
        </w:rPr>
        <w:t>Метапредметные</w:t>
      </w:r>
      <w:proofErr w:type="spellEnd"/>
      <w:r w:rsidRPr="00C37C7B">
        <w:rPr>
          <w:rFonts w:ascii="Times New Roman" w:hAnsi="Times New Roman"/>
          <w:b w:val="0"/>
          <w:sz w:val="24"/>
          <w:szCs w:val="24"/>
          <w:lang w:val="ru-RU"/>
        </w:rPr>
        <w:t xml:space="preserve"> компетенции предполагают пересечение различных предметных областей. При </w:t>
      </w:r>
      <w:proofErr w:type="spellStart"/>
      <w:r w:rsidRPr="00C37C7B">
        <w:rPr>
          <w:rFonts w:ascii="Times New Roman" w:hAnsi="Times New Roman"/>
          <w:b w:val="0"/>
          <w:sz w:val="24"/>
          <w:szCs w:val="24"/>
          <w:lang w:val="ru-RU"/>
        </w:rPr>
        <w:t>метапредметном</w:t>
      </w:r>
      <w:proofErr w:type="spellEnd"/>
      <w:r w:rsidRPr="00C37C7B">
        <w:rPr>
          <w:rFonts w:ascii="Times New Roman" w:hAnsi="Times New Roman"/>
          <w:b w:val="0"/>
          <w:sz w:val="24"/>
          <w:szCs w:val="24"/>
          <w:lang w:val="ru-RU"/>
        </w:rPr>
        <w:t xml:space="preserve"> подходе в определённой степени  преодолеваются строгие рамки предметов, устанавливаются  общие для учебных предметов темы, которые  ведут к реализации целей более высокого уровня.</w:t>
      </w:r>
      <w:r w:rsidRPr="0080160B">
        <w:rPr>
          <w:rFonts w:ascii="Times New Roman" w:hAnsi="Times New Roman"/>
          <w:b w:val="0"/>
          <w:sz w:val="24"/>
          <w:szCs w:val="24"/>
          <w:lang w:val="ru-RU"/>
        </w:rPr>
        <w:t xml:space="preserve"> </w:t>
      </w:r>
    </w:p>
    <w:p w:rsidR="008829C7" w:rsidRPr="0080160B" w:rsidRDefault="008829C7" w:rsidP="008829C7">
      <w:pPr>
        <w:ind w:firstLine="709"/>
        <w:jc w:val="both"/>
        <w:rPr>
          <w:sz w:val="24"/>
          <w:szCs w:val="24"/>
        </w:rPr>
      </w:pPr>
      <w:r w:rsidRPr="0080160B">
        <w:rPr>
          <w:sz w:val="24"/>
          <w:szCs w:val="24"/>
        </w:rPr>
        <w:t xml:space="preserve">В зависимости от дидактических целей </w:t>
      </w:r>
      <w:proofErr w:type="spellStart"/>
      <w:r w:rsidRPr="0080160B">
        <w:rPr>
          <w:sz w:val="24"/>
          <w:szCs w:val="24"/>
        </w:rPr>
        <w:t>метапредметные</w:t>
      </w:r>
      <w:proofErr w:type="spellEnd"/>
      <w:r w:rsidRPr="0080160B">
        <w:rPr>
          <w:sz w:val="24"/>
          <w:szCs w:val="24"/>
        </w:rPr>
        <w:t xml:space="preserve"> компетенции можно рассматривать с точки зрения:</w:t>
      </w:r>
    </w:p>
    <w:p w:rsidR="008829C7" w:rsidRPr="0080160B" w:rsidRDefault="008829C7" w:rsidP="008829C7">
      <w:pPr>
        <w:widowControl/>
        <w:numPr>
          <w:ilvl w:val="0"/>
          <w:numId w:val="3"/>
        </w:numPr>
        <w:autoSpaceDE/>
        <w:autoSpaceDN/>
        <w:adjustRightInd/>
        <w:ind w:left="0" w:firstLine="709"/>
        <w:jc w:val="both"/>
        <w:rPr>
          <w:sz w:val="24"/>
          <w:szCs w:val="24"/>
        </w:rPr>
      </w:pPr>
      <w:r w:rsidRPr="0080160B">
        <w:rPr>
          <w:sz w:val="24"/>
          <w:szCs w:val="24"/>
        </w:rPr>
        <w:t>общности методов и приёмов;</w:t>
      </w:r>
    </w:p>
    <w:p w:rsidR="008829C7" w:rsidRPr="0080160B" w:rsidRDefault="008829C7" w:rsidP="008829C7">
      <w:pPr>
        <w:widowControl/>
        <w:numPr>
          <w:ilvl w:val="0"/>
          <w:numId w:val="3"/>
        </w:numPr>
        <w:autoSpaceDE/>
        <w:autoSpaceDN/>
        <w:adjustRightInd/>
        <w:ind w:left="0" w:firstLine="709"/>
        <w:jc w:val="both"/>
        <w:rPr>
          <w:sz w:val="24"/>
          <w:szCs w:val="24"/>
        </w:rPr>
      </w:pPr>
      <w:r w:rsidRPr="0080160B">
        <w:rPr>
          <w:sz w:val="24"/>
          <w:szCs w:val="24"/>
        </w:rPr>
        <w:t xml:space="preserve">форм преподнесения знаний; </w:t>
      </w:r>
    </w:p>
    <w:p w:rsidR="008829C7" w:rsidRPr="0080160B" w:rsidRDefault="008829C7" w:rsidP="008829C7">
      <w:pPr>
        <w:widowControl/>
        <w:numPr>
          <w:ilvl w:val="0"/>
          <w:numId w:val="3"/>
        </w:numPr>
        <w:autoSpaceDE/>
        <w:autoSpaceDN/>
        <w:adjustRightInd/>
        <w:ind w:left="0" w:firstLine="709"/>
        <w:jc w:val="both"/>
        <w:rPr>
          <w:sz w:val="24"/>
          <w:szCs w:val="24"/>
        </w:rPr>
      </w:pPr>
      <w:r w:rsidRPr="0080160B">
        <w:rPr>
          <w:sz w:val="24"/>
          <w:szCs w:val="24"/>
        </w:rPr>
        <w:t>формирования умений и навыков;</w:t>
      </w:r>
    </w:p>
    <w:p w:rsidR="008829C7" w:rsidRPr="0080160B" w:rsidRDefault="008829C7" w:rsidP="008829C7">
      <w:pPr>
        <w:widowControl/>
        <w:numPr>
          <w:ilvl w:val="0"/>
          <w:numId w:val="3"/>
        </w:numPr>
        <w:autoSpaceDE/>
        <w:autoSpaceDN/>
        <w:adjustRightInd/>
        <w:ind w:left="0" w:firstLine="709"/>
        <w:jc w:val="both"/>
        <w:rPr>
          <w:sz w:val="24"/>
          <w:szCs w:val="24"/>
        </w:rPr>
      </w:pPr>
      <w:r w:rsidRPr="0080160B">
        <w:rPr>
          <w:sz w:val="24"/>
          <w:szCs w:val="24"/>
        </w:rPr>
        <w:t xml:space="preserve">общности предметов в плане развития интеллектуально-познавательных способностей учащихся; </w:t>
      </w:r>
    </w:p>
    <w:p w:rsidR="008829C7" w:rsidRPr="0080160B" w:rsidRDefault="008829C7" w:rsidP="008829C7">
      <w:pPr>
        <w:widowControl/>
        <w:numPr>
          <w:ilvl w:val="0"/>
          <w:numId w:val="3"/>
        </w:numPr>
        <w:autoSpaceDE/>
        <w:autoSpaceDN/>
        <w:adjustRightInd/>
        <w:ind w:left="0" w:firstLine="709"/>
        <w:jc w:val="both"/>
        <w:rPr>
          <w:sz w:val="24"/>
          <w:szCs w:val="24"/>
        </w:rPr>
      </w:pPr>
      <w:r w:rsidRPr="0080160B">
        <w:rPr>
          <w:sz w:val="24"/>
          <w:szCs w:val="24"/>
        </w:rPr>
        <w:t xml:space="preserve">воспитания </w:t>
      </w:r>
      <w:proofErr w:type="spellStart"/>
      <w:r w:rsidRPr="0080160B">
        <w:rPr>
          <w:sz w:val="24"/>
          <w:szCs w:val="24"/>
        </w:rPr>
        <w:t>креативной</w:t>
      </w:r>
      <w:proofErr w:type="spellEnd"/>
      <w:r w:rsidRPr="0080160B">
        <w:rPr>
          <w:sz w:val="24"/>
          <w:szCs w:val="24"/>
        </w:rPr>
        <w:t xml:space="preserve"> активности и самостоятельности в учебной деятельности.</w:t>
      </w:r>
    </w:p>
    <w:p w:rsidR="008829C7" w:rsidRPr="0080160B" w:rsidRDefault="008829C7" w:rsidP="008829C7">
      <w:pPr>
        <w:pStyle w:val="Default"/>
        <w:ind w:firstLine="567"/>
        <w:jc w:val="both"/>
      </w:pPr>
    </w:p>
    <w:p w:rsidR="008829C7" w:rsidRPr="0080160B" w:rsidRDefault="008829C7" w:rsidP="008829C7">
      <w:pPr>
        <w:ind w:firstLine="567"/>
        <w:jc w:val="both"/>
        <w:rPr>
          <w:rFonts w:eastAsia="Calibri"/>
          <w:b/>
          <w:sz w:val="24"/>
          <w:szCs w:val="24"/>
          <w:lang w:eastAsia="en-US"/>
        </w:rPr>
      </w:pPr>
      <w:r w:rsidRPr="0080160B">
        <w:rPr>
          <w:rFonts w:eastAsia="Calibri"/>
          <w:b/>
          <w:sz w:val="24"/>
          <w:szCs w:val="24"/>
          <w:lang w:eastAsia="en-US"/>
        </w:rPr>
        <w:t>3.4. Прогнозируемые результаты по каждому этапу.</w:t>
      </w:r>
    </w:p>
    <w:p w:rsidR="008829C7" w:rsidRPr="0080160B" w:rsidRDefault="008829C7" w:rsidP="008829C7">
      <w:pPr>
        <w:ind w:firstLine="567"/>
        <w:jc w:val="both"/>
        <w:rPr>
          <w:rFonts w:eastAsia="Calibri"/>
          <w:b/>
          <w:sz w:val="24"/>
          <w:szCs w:val="24"/>
          <w:lang w:eastAsia="en-US"/>
        </w:rPr>
      </w:pPr>
    </w:p>
    <w:p w:rsidR="008829C7" w:rsidRPr="0080160B" w:rsidRDefault="008829C7" w:rsidP="008829C7">
      <w:pPr>
        <w:ind w:left="57" w:right="57" w:firstLine="567"/>
        <w:jc w:val="both"/>
        <w:rPr>
          <w:rStyle w:val="FontStyle12"/>
          <w:sz w:val="24"/>
          <w:szCs w:val="24"/>
        </w:rPr>
      </w:pPr>
      <w:r w:rsidRPr="0080160B">
        <w:rPr>
          <w:rStyle w:val="FontStyle12"/>
          <w:sz w:val="24"/>
          <w:szCs w:val="24"/>
          <w:u w:val="single"/>
        </w:rPr>
        <w:t>На подготовительном этапе</w:t>
      </w:r>
      <w:r w:rsidRPr="0080160B">
        <w:rPr>
          <w:rStyle w:val="FontStyle12"/>
          <w:sz w:val="24"/>
          <w:szCs w:val="24"/>
        </w:rPr>
        <w:t xml:space="preserve"> администрацией школы  обеспечивается нормативно-правовая база: написана образовательная программа, скорректированы и дополнены локальные акты образовательного учреждения, внесены изменения в должностные инструкции учителя и классного руководителя, отработана модель учебного плана, включающего учебную и внеурочную деятельность, проведена проверка программ по учебным предметам и курсам. </w:t>
      </w:r>
    </w:p>
    <w:p w:rsidR="008829C7" w:rsidRPr="0080160B" w:rsidRDefault="008829C7" w:rsidP="008829C7">
      <w:pPr>
        <w:ind w:left="57" w:right="57" w:firstLine="567"/>
        <w:jc w:val="both"/>
        <w:rPr>
          <w:rStyle w:val="FontStyle12"/>
          <w:sz w:val="24"/>
          <w:szCs w:val="24"/>
        </w:rPr>
      </w:pPr>
      <w:r w:rsidRPr="0080160B">
        <w:rPr>
          <w:rStyle w:val="FontStyle12"/>
          <w:sz w:val="24"/>
          <w:szCs w:val="24"/>
        </w:rPr>
        <w:t>На этапе подготовки деятельности школы к введению ФГОС, была создана комплексная программа действий, состоявшая из четырех основных блоков, в содержание которых вошли следующие мероприятия:</w:t>
      </w:r>
    </w:p>
    <w:p w:rsidR="008829C7" w:rsidRPr="0080160B" w:rsidRDefault="008829C7" w:rsidP="008829C7">
      <w:pPr>
        <w:ind w:left="57" w:right="57" w:firstLine="567"/>
        <w:jc w:val="both"/>
        <w:rPr>
          <w:rStyle w:val="FontStyle12"/>
          <w:sz w:val="24"/>
          <w:szCs w:val="24"/>
        </w:rPr>
      </w:pPr>
      <w:r w:rsidRPr="0080160B">
        <w:rPr>
          <w:rStyle w:val="FontStyle12"/>
          <w:sz w:val="24"/>
          <w:szCs w:val="24"/>
        </w:rPr>
        <w:t xml:space="preserve">во-первых, выработка подходов (стратегии), реализуемых в ходе управления введением и реализацией ФГОС; </w:t>
      </w:r>
    </w:p>
    <w:p w:rsidR="008829C7" w:rsidRPr="0080160B" w:rsidRDefault="008829C7" w:rsidP="008829C7">
      <w:pPr>
        <w:ind w:left="57" w:right="57" w:firstLine="567"/>
        <w:jc w:val="both"/>
        <w:rPr>
          <w:rStyle w:val="FontStyle12"/>
          <w:sz w:val="24"/>
          <w:szCs w:val="24"/>
        </w:rPr>
      </w:pPr>
      <w:r w:rsidRPr="0080160B">
        <w:rPr>
          <w:rStyle w:val="FontStyle12"/>
          <w:sz w:val="24"/>
          <w:szCs w:val="24"/>
        </w:rPr>
        <w:t xml:space="preserve">во-вторых, определение миссии педагогов и администрации ОУ в ходе введения ФГОС; </w:t>
      </w:r>
    </w:p>
    <w:p w:rsidR="008829C7" w:rsidRPr="0080160B" w:rsidRDefault="008829C7" w:rsidP="008829C7">
      <w:pPr>
        <w:ind w:left="57" w:right="57" w:firstLine="567"/>
        <w:jc w:val="both"/>
        <w:rPr>
          <w:rStyle w:val="FontStyle12"/>
          <w:sz w:val="24"/>
          <w:szCs w:val="24"/>
        </w:rPr>
      </w:pPr>
      <w:r w:rsidRPr="0080160B">
        <w:rPr>
          <w:rStyle w:val="FontStyle12"/>
          <w:sz w:val="24"/>
          <w:szCs w:val="24"/>
        </w:rPr>
        <w:t>в-третьих, определение цели и задач информационно-методической службы, обеспечивающих    эффективную подготовку педагогов к реализации ФГОС;</w:t>
      </w:r>
    </w:p>
    <w:p w:rsidR="008829C7" w:rsidRPr="0080160B" w:rsidRDefault="008829C7" w:rsidP="008829C7">
      <w:pPr>
        <w:ind w:left="57" w:right="57" w:firstLine="567"/>
        <w:jc w:val="both"/>
        <w:rPr>
          <w:rStyle w:val="FontStyle12"/>
          <w:sz w:val="24"/>
          <w:szCs w:val="24"/>
        </w:rPr>
      </w:pPr>
      <w:r w:rsidRPr="0080160B">
        <w:rPr>
          <w:rStyle w:val="FontStyle12"/>
          <w:sz w:val="24"/>
          <w:szCs w:val="24"/>
        </w:rPr>
        <w:t>в-четвертых, изучение основных отличительных особенностей «традиционного» урока от урока, проводимого в соответствии с требованиями ФГОС.</w:t>
      </w:r>
    </w:p>
    <w:p w:rsidR="008829C7" w:rsidRPr="0080160B" w:rsidRDefault="008829C7" w:rsidP="008829C7">
      <w:pPr>
        <w:ind w:firstLine="567"/>
        <w:jc w:val="both"/>
        <w:rPr>
          <w:sz w:val="24"/>
          <w:szCs w:val="24"/>
        </w:rPr>
      </w:pPr>
      <w:r w:rsidRPr="0080160B">
        <w:rPr>
          <w:bCs/>
          <w:sz w:val="24"/>
          <w:szCs w:val="24"/>
        </w:rPr>
        <w:t>Прогнозируемые результаты  </w:t>
      </w:r>
      <w:r w:rsidRPr="0080160B">
        <w:rPr>
          <w:bCs/>
          <w:sz w:val="24"/>
          <w:szCs w:val="24"/>
          <w:u w:val="single"/>
        </w:rPr>
        <w:t>на основном практическом этапе</w:t>
      </w:r>
      <w:r w:rsidRPr="0080160B">
        <w:rPr>
          <w:bCs/>
          <w:sz w:val="24"/>
          <w:szCs w:val="24"/>
        </w:rPr>
        <w:t xml:space="preserve"> реализации проекта</w:t>
      </w:r>
      <w:r w:rsidRPr="0080160B">
        <w:rPr>
          <w:sz w:val="24"/>
          <w:szCs w:val="24"/>
        </w:rPr>
        <w:t>:</w:t>
      </w:r>
    </w:p>
    <w:tbl>
      <w:tblPr>
        <w:tblW w:w="4949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455"/>
        <w:gridCol w:w="5421"/>
      </w:tblGrid>
      <w:tr w:rsidR="008829C7" w:rsidRPr="0080160B" w:rsidTr="00695720">
        <w:tc>
          <w:tcPr>
            <w:tcW w:w="25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9C7" w:rsidRPr="0080160B" w:rsidRDefault="008829C7" w:rsidP="00695720">
            <w:pPr>
              <w:ind w:firstLine="567"/>
              <w:jc w:val="center"/>
              <w:rPr>
                <w:sz w:val="24"/>
                <w:szCs w:val="24"/>
              </w:rPr>
            </w:pPr>
            <w:r w:rsidRPr="0080160B">
              <w:rPr>
                <w:sz w:val="24"/>
                <w:szCs w:val="24"/>
              </w:rPr>
              <w:t>Содержание деятельности</w:t>
            </w:r>
          </w:p>
        </w:tc>
        <w:tc>
          <w:tcPr>
            <w:tcW w:w="2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9C7" w:rsidRPr="0080160B" w:rsidRDefault="008829C7" w:rsidP="00695720">
            <w:pPr>
              <w:ind w:firstLine="567"/>
              <w:jc w:val="center"/>
              <w:rPr>
                <w:sz w:val="24"/>
                <w:szCs w:val="24"/>
              </w:rPr>
            </w:pPr>
            <w:r w:rsidRPr="0080160B">
              <w:rPr>
                <w:sz w:val="24"/>
                <w:szCs w:val="24"/>
              </w:rPr>
              <w:t>Ожидаемый результат</w:t>
            </w:r>
          </w:p>
        </w:tc>
      </w:tr>
      <w:tr w:rsidR="008829C7" w:rsidRPr="0080160B" w:rsidTr="00695720"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9C7" w:rsidRPr="0080160B" w:rsidRDefault="008829C7" w:rsidP="00695720">
            <w:pPr>
              <w:ind w:firstLine="567"/>
              <w:jc w:val="center"/>
              <w:rPr>
                <w:sz w:val="24"/>
                <w:szCs w:val="24"/>
              </w:rPr>
            </w:pPr>
            <w:r w:rsidRPr="0080160B">
              <w:rPr>
                <w:sz w:val="24"/>
                <w:szCs w:val="24"/>
              </w:rPr>
              <w:t>Направление деятельности: повышение квалификации кадров</w:t>
            </w:r>
          </w:p>
        </w:tc>
      </w:tr>
      <w:tr w:rsidR="008829C7" w:rsidRPr="0080160B" w:rsidTr="00695720">
        <w:tc>
          <w:tcPr>
            <w:tcW w:w="25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9C7" w:rsidRPr="0080160B" w:rsidRDefault="008829C7" w:rsidP="00695720">
            <w:pPr>
              <w:tabs>
                <w:tab w:val="left" w:pos="265"/>
              </w:tabs>
              <w:ind w:firstLine="567"/>
              <w:jc w:val="both"/>
              <w:rPr>
                <w:sz w:val="24"/>
                <w:szCs w:val="24"/>
              </w:rPr>
            </w:pPr>
            <w:proofErr w:type="spellStart"/>
            <w:r w:rsidRPr="0080160B">
              <w:rPr>
                <w:sz w:val="24"/>
                <w:szCs w:val="24"/>
              </w:rPr>
              <w:lastRenderedPageBreak/>
              <w:t>Внутришкольное</w:t>
            </w:r>
            <w:proofErr w:type="spellEnd"/>
            <w:r w:rsidRPr="0080160B">
              <w:rPr>
                <w:sz w:val="24"/>
                <w:szCs w:val="24"/>
              </w:rPr>
              <w:t xml:space="preserve"> для педагогов и членов администрации школы: разработка школьной программы повышения квалификации с учетом потребностей и запросов обучающихся, специфики ОУ</w:t>
            </w:r>
          </w:p>
        </w:tc>
        <w:tc>
          <w:tcPr>
            <w:tcW w:w="2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9C7" w:rsidRPr="0080160B" w:rsidRDefault="008829C7" w:rsidP="00695720">
            <w:pPr>
              <w:tabs>
                <w:tab w:val="left" w:pos="265"/>
              </w:tabs>
              <w:ind w:firstLine="567"/>
              <w:jc w:val="both"/>
              <w:rPr>
                <w:sz w:val="24"/>
                <w:szCs w:val="24"/>
              </w:rPr>
            </w:pPr>
            <w:r w:rsidRPr="0080160B">
              <w:rPr>
                <w:sz w:val="24"/>
                <w:szCs w:val="24"/>
              </w:rPr>
              <w:t>Обеспечение преемственности в формировании и реализации основных образовательных программ начального и основного общего образования.</w:t>
            </w:r>
          </w:p>
          <w:p w:rsidR="008829C7" w:rsidRPr="0080160B" w:rsidRDefault="008829C7" w:rsidP="00695720">
            <w:pPr>
              <w:tabs>
                <w:tab w:val="left" w:pos="265"/>
              </w:tabs>
              <w:ind w:firstLine="567"/>
              <w:jc w:val="both"/>
              <w:rPr>
                <w:sz w:val="24"/>
                <w:szCs w:val="24"/>
              </w:rPr>
            </w:pPr>
            <w:r w:rsidRPr="0080160B">
              <w:rPr>
                <w:sz w:val="24"/>
                <w:szCs w:val="24"/>
              </w:rPr>
              <w:t xml:space="preserve">Изменение роли педагога в образовательном процессе: </w:t>
            </w:r>
            <w:proofErr w:type="spellStart"/>
            <w:r w:rsidRPr="0080160B">
              <w:rPr>
                <w:sz w:val="24"/>
                <w:szCs w:val="24"/>
              </w:rPr>
              <w:t>педагог-тьютор</w:t>
            </w:r>
            <w:proofErr w:type="spellEnd"/>
            <w:r w:rsidRPr="0080160B">
              <w:rPr>
                <w:sz w:val="24"/>
                <w:szCs w:val="24"/>
              </w:rPr>
              <w:t>, педагог-консультант, педагог-модератор, педагог-аниматор</w:t>
            </w:r>
          </w:p>
        </w:tc>
      </w:tr>
      <w:tr w:rsidR="008829C7" w:rsidRPr="0080160B" w:rsidTr="00695720">
        <w:tc>
          <w:tcPr>
            <w:tcW w:w="25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9C7" w:rsidRPr="0080160B" w:rsidRDefault="008829C7" w:rsidP="00695720">
            <w:pPr>
              <w:tabs>
                <w:tab w:val="left" w:pos="265"/>
              </w:tabs>
              <w:ind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Создание творческих проблемных предметных  групп (начальное звено – среднее звено)</w:t>
            </w:r>
          </w:p>
        </w:tc>
        <w:tc>
          <w:tcPr>
            <w:tcW w:w="249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9C7" w:rsidRPr="0080160B" w:rsidRDefault="008829C7" w:rsidP="00695720">
            <w:pPr>
              <w:tabs>
                <w:tab w:val="left" w:pos="265"/>
              </w:tabs>
              <w:ind w:firstLine="567"/>
              <w:jc w:val="both"/>
              <w:rPr>
                <w:sz w:val="24"/>
                <w:szCs w:val="24"/>
              </w:rPr>
            </w:pPr>
            <w:r w:rsidRPr="0080160B">
              <w:rPr>
                <w:sz w:val="24"/>
                <w:szCs w:val="24"/>
              </w:rPr>
              <w:t>Усиление роли методической службы в сопровождении профессиональной деятельности педагогов, реализующих ФГОС.</w:t>
            </w:r>
          </w:p>
          <w:p w:rsidR="008829C7" w:rsidRPr="0080160B" w:rsidRDefault="008829C7" w:rsidP="00695720">
            <w:pPr>
              <w:tabs>
                <w:tab w:val="left" w:pos="265"/>
              </w:tabs>
              <w:ind w:firstLine="567"/>
              <w:jc w:val="both"/>
              <w:rPr>
                <w:sz w:val="24"/>
                <w:szCs w:val="24"/>
              </w:rPr>
            </w:pPr>
            <w:r w:rsidRPr="0080160B">
              <w:rPr>
                <w:sz w:val="24"/>
                <w:szCs w:val="24"/>
              </w:rPr>
              <w:t>Подготовка педагогических и управленческих кадров школы к введению ФГОС</w:t>
            </w:r>
          </w:p>
        </w:tc>
      </w:tr>
      <w:tr w:rsidR="008829C7" w:rsidRPr="0080160B" w:rsidTr="00695720">
        <w:tc>
          <w:tcPr>
            <w:tcW w:w="25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9C7" w:rsidRPr="0080160B" w:rsidRDefault="008829C7" w:rsidP="00695720">
            <w:pPr>
              <w:tabs>
                <w:tab w:val="left" w:pos="265"/>
              </w:tabs>
              <w:ind w:firstLine="567"/>
              <w:jc w:val="both"/>
              <w:rPr>
                <w:sz w:val="24"/>
                <w:szCs w:val="24"/>
              </w:rPr>
            </w:pPr>
            <w:r w:rsidRPr="0080160B">
              <w:rPr>
                <w:sz w:val="24"/>
                <w:szCs w:val="24"/>
              </w:rPr>
              <w:t>Проведение методических семинаров для руководителей МО учителей-предметников, творческих и проблемных групп</w:t>
            </w:r>
          </w:p>
        </w:tc>
        <w:tc>
          <w:tcPr>
            <w:tcW w:w="24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9C7" w:rsidRPr="0080160B" w:rsidRDefault="008829C7" w:rsidP="00695720">
            <w:pPr>
              <w:tabs>
                <w:tab w:val="left" w:pos="265"/>
              </w:tabs>
              <w:ind w:firstLine="567"/>
              <w:jc w:val="both"/>
              <w:rPr>
                <w:sz w:val="24"/>
                <w:szCs w:val="24"/>
              </w:rPr>
            </w:pPr>
          </w:p>
        </w:tc>
      </w:tr>
      <w:tr w:rsidR="008829C7" w:rsidRPr="0080160B" w:rsidTr="00695720">
        <w:tc>
          <w:tcPr>
            <w:tcW w:w="25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9C7" w:rsidRPr="0080160B" w:rsidRDefault="008829C7" w:rsidP="00695720">
            <w:pPr>
              <w:ind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Сотрудничество с курсами</w:t>
            </w:r>
            <w:r w:rsidRPr="0080160B">
              <w:rPr>
                <w:sz w:val="24"/>
                <w:szCs w:val="24"/>
              </w:rPr>
              <w:t xml:space="preserve"> повышения квалификации, проводимых на базе институтов повышения квалификации, муниципальных центров повышения квалификации, стажерских площадок и т.</w:t>
            </w:r>
            <w:r w:rsidRPr="0080160B">
              <w:rPr>
                <w:sz w:val="24"/>
                <w:szCs w:val="24"/>
                <w:lang w:val="en-US"/>
              </w:rPr>
              <w:t> </w:t>
            </w:r>
            <w:r w:rsidRPr="0080160B">
              <w:rPr>
                <w:sz w:val="24"/>
                <w:szCs w:val="24"/>
              </w:rPr>
              <w:t>п.</w:t>
            </w:r>
          </w:p>
        </w:tc>
        <w:tc>
          <w:tcPr>
            <w:tcW w:w="24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9C7" w:rsidRPr="0080160B" w:rsidRDefault="008829C7" w:rsidP="00695720">
            <w:pPr>
              <w:tabs>
                <w:tab w:val="left" w:pos="265"/>
              </w:tabs>
              <w:ind w:firstLine="567"/>
              <w:jc w:val="both"/>
              <w:rPr>
                <w:sz w:val="24"/>
                <w:szCs w:val="24"/>
              </w:rPr>
            </w:pPr>
          </w:p>
        </w:tc>
      </w:tr>
      <w:tr w:rsidR="008829C7" w:rsidRPr="0080160B" w:rsidTr="00695720"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9C7" w:rsidRPr="0080160B" w:rsidRDefault="008829C7" w:rsidP="00695720">
            <w:pPr>
              <w:tabs>
                <w:tab w:val="left" w:pos="265"/>
              </w:tabs>
              <w:ind w:firstLine="567"/>
              <w:jc w:val="center"/>
              <w:rPr>
                <w:sz w:val="24"/>
                <w:szCs w:val="24"/>
              </w:rPr>
            </w:pPr>
            <w:r w:rsidRPr="0080160B">
              <w:rPr>
                <w:sz w:val="24"/>
                <w:szCs w:val="24"/>
              </w:rPr>
              <w:t>Направление деятельности: проектировочное</w:t>
            </w:r>
          </w:p>
        </w:tc>
      </w:tr>
      <w:tr w:rsidR="008829C7" w:rsidRPr="0080160B" w:rsidTr="00695720">
        <w:tc>
          <w:tcPr>
            <w:tcW w:w="25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9C7" w:rsidRDefault="008829C7" w:rsidP="00695720">
            <w:pPr>
              <w:tabs>
                <w:tab w:val="left" w:pos="265"/>
              </w:tabs>
              <w:ind w:firstLine="567"/>
              <w:jc w:val="both"/>
              <w:rPr>
                <w:sz w:val="24"/>
                <w:szCs w:val="24"/>
              </w:rPr>
            </w:pPr>
            <w:r w:rsidRPr="0080160B">
              <w:rPr>
                <w:sz w:val="24"/>
                <w:szCs w:val="24"/>
              </w:rPr>
              <w:t xml:space="preserve">Постоянно действующий семинар в рамках реализации ФГОС для педагогов школы по темам: </w:t>
            </w:r>
            <w:r>
              <w:rPr>
                <w:sz w:val="24"/>
                <w:szCs w:val="24"/>
              </w:rPr>
              <w:t>1)</w:t>
            </w:r>
            <w:r w:rsidRPr="0080160B">
              <w:rPr>
                <w:sz w:val="24"/>
                <w:szCs w:val="24"/>
              </w:rPr>
              <w:t xml:space="preserve">“Система оценивания планируемых результатов освоения ООП”, </w:t>
            </w:r>
          </w:p>
          <w:p w:rsidR="008829C7" w:rsidRDefault="008829C7" w:rsidP="00695720">
            <w:pPr>
              <w:tabs>
                <w:tab w:val="left" w:pos="265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2)</w:t>
            </w:r>
            <w:r w:rsidRPr="0080160B">
              <w:rPr>
                <w:sz w:val="24"/>
                <w:szCs w:val="24"/>
              </w:rPr>
              <w:t xml:space="preserve">“Формирование УУД”, </w:t>
            </w:r>
          </w:p>
          <w:p w:rsidR="008829C7" w:rsidRPr="0080160B" w:rsidRDefault="008829C7" w:rsidP="00695720">
            <w:pPr>
              <w:tabs>
                <w:tab w:val="left" w:pos="265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3)</w:t>
            </w:r>
            <w:r w:rsidRPr="0080160B">
              <w:rPr>
                <w:sz w:val="24"/>
                <w:szCs w:val="24"/>
              </w:rPr>
              <w:t>“Формы и методы организации внеурочной деятельности” и т.</w:t>
            </w:r>
            <w:r w:rsidRPr="0080160B">
              <w:rPr>
                <w:sz w:val="24"/>
                <w:szCs w:val="24"/>
                <w:lang w:val="en-US"/>
              </w:rPr>
              <w:t> </w:t>
            </w:r>
            <w:r w:rsidRPr="0080160B">
              <w:rPr>
                <w:sz w:val="24"/>
                <w:szCs w:val="24"/>
              </w:rPr>
              <w:t>п.</w:t>
            </w:r>
          </w:p>
        </w:tc>
        <w:tc>
          <w:tcPr>
            <w:tcW w:w="2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9C7" w:rsidRDefault="008829C7" w:rsidP="00695720">
            <w:pPr>
              <w:tabs>
                <w:tab w:val="left" w:pos="265"/>
              </w:tabs>
              <w:ind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Создание комплексной работы для  оценки  </w:t>
            </w:r>
            <w:proofErr w:type="spellStart"/>
            <w:r>
              <w:rPr>
                <w:sz w:val="24"/>
                <w:szCs w:val="24"/>
              </w:rPr>
              <w:t>сформиованности</w:t>
            </w:r>
            <w:proofErr w:type="spellEnd"/>
            <w:r>
              <w:rPr>
                <w:sz w:val="24"/>
                <w:szCs w:val="24"/>
              </w:rPr>
              <w:t xml:space="preserve"> ключевых компетенци</w:t>
            </w:r>
            <w:proofErr w:type="gramStart"/>
            <w:r>
              <w:rPr>
                <w:sz w:val="24"/>
                <w:szCs w:val="24"/>
              </w:rPr>
              <w:t>й(</w:t>
            </w:r>
            <w:proofErr w:type="gramEnd"/>
            <w:r>
              <w:rPr>
                <w:sz w:val="24"/>
                <w:szCs w:val="24"/>
              </w:rPr>
              <w:t>смыслового чтения и умений работать с информацией) на материале отдельных учебных предметов для учащихся 6-7 классов;</w:t>
            </w:r>
          </w:p>
          <w:p w:rsidR="008829C7" w:rsidRPr="0080160B" w:rsidRDefault="008829C7" w:rsidP="00695720">
            <w:pPr>
              <w:tabs>
                <w:tab w:val="left" w:pos="265"/>
              </w:tabs>
              <w:ind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Выявление особенностей оценки </w:t>
            </w:r>
            <w:proofErr w:type="spellStart"/>
            <w:r>
              <w:rPr>
                <w:sz w:val="24"/>
                <w:szCs w:val="24"/>
              </w:rPr>
              <w:t>метапредметных</w:t>
            </w:r>
            <w:proofErr w:type="spellEnd"/>
            <w:r>
              <w:rPr>
                <w:sz w:val="24"/>
                <w:szCs w:val="24"/>
              </w:rPr>
              <w:t xml:space="preserve"> результатов. </w:t>
            </w:r>
          </w:p>
        </w:tc>
      </w:tr>
      <w:tr w:rsidR="008829C7" w:rsidRPr="0080160B" w:rsidTr="00695720"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9C7" w:rsidRPr="0080160B" w:rsidRDefault="008829C7" w:rsidP="00695720">
            <w:pPr>
              <w:tabs>
                <w:tab w:val="left" w:pos="265"/>
              </w:tabs>
              <w:ind w:firstLine="567"/>
              <w:jc w:val="center"/>
              <w:rPr>
                <w:sz w:val="24"/>
                <w:szCs w:val="24"/>
              </w:rPr>
            </w:pPr>
            <w:r w:rsidRPr="0080160B">
              <w:rPr>
                <w:sz w:val="24"/>
                <w:szCs w:val="24"/>
              </w:rPr>
              <w:t>Направление деятельности: информационное</w:t>
            </w:r>
          </w:p>
        </w:tc>
      </w:tr>
      <w:tr w:rsidR="008829C7" w:rsidRPr="0080160B" w:rsidTr="00695720">
        <w:tc>
          <w:tcPr>
            <w:tcW w:w="25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9C7" w:rsidRPr="0080160B" w:rsidRDefault="008829C7" w:rsidP="00695720">
            <w:pPr>
              <w:tabs>
                <w:tab w:val="left" w:pos="265"/>
              </w:tabs>
              <w:ind w:firstLine="567"/>
              <w:jc w:val="both"/>
              <w:rPr>
                <w:b/>
                <w:sz w:val="24"/>
                <w:szCs w:val="24"/>
              </w:rPr>
            </w:pPr>
            <w:r w:rsidRPr="0080160B">
              <w:rPr>
                <w:sz w:val="24"/>
                <w:szCs w:val="24"/>
              </w:rPr>
              <w:t>Осуществление информационной поддержки введения ФГОС</w:t>
            </w:r>
            <w:r>
              <w:rPr>
                <w:sz w:val="24"/>
                <w:szCs w:val="24"/>
              </w:rPr>
              <w:t>, формирования ключевых компетенций учащихся</w:t>
            </w:r>
            <w:r w:rsidRPr="0080160B">
              <w:rPr>
                <w:sz w:val="24"/>
                <w:szCs w:val="24"/>
              </w:rPr>
              <w:t xml:space="preserve"> средствами Интернета</w:t>
            </w:r>
          </w:p>
        </w:tc>
        <w:tc>
          <w:tcPr>
            <w:tcW w:w="2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9C7" w:rsidRPr="0080160B" w:rsidRDefault="008829C7" w:rsidP="00695720">
            <w:pPr>
              <w:tabs>
                <w:tab w:val="left" w:pos="265"/>
              </w:tabs>
              <w:ind w:firstLine="567"/>
              <w:jc w:val="both"/>
              <w:rPr>
                <w:sz w:val="24"/>
                <w:szCs w:val="24"/>
              </w:rPr>
            </w:pPr>
            <w:r w:rsidRPr="0080160B">
              <w:rPr>
                <w:sz w:val="24"/>
                <w:szCs w:val="24"/>
              </w:rPr>
              <w:t xml:space="preserve">Широкое информирование педагогической и родительской общественности о ходе введения </w:t>
            </w:r>
            <w:r>
              <w:rPr>
                <w:sz w:val="24"/>
                <w:szCs w:val="24"/>
              </w:rPr>
              <w:t>инновационного проекта</w:t>
            </w:r>
          </w:p>
          <w:p w:rsidR="008829C7" w:rsidRPr="0080160B" w:rsidRDefault="008829C7" w:rsidP="00695720">
            <w:pPr>
              <w:tabs>
                <w:tab w:val="left" w:pos="265"/>
              </w:tabs>
              <w:ind w:firstLine="567"/>
              <w:jc w:val="both"/>
              <w:rPr>
                <w:sz w:val="24"/>
                <w:szCs w:val="24"/>
              </w:rPr>
            </w:pPr>
          </w:p>
        </w:tc>
      </w:tr>
      <w:tr w:rsidR="008829C7" w:rsidRPr="0080160B" w:rsidTr="00695720">
        <w:tc>
          <w:tcPr>
            <w:tcW w:w="25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9C7" w:rsidRPr="0080160B" w:rsidRDefault="008829C7" w:rsidP="00695720">
            <w:pPr>
              <w:ind w:firstLine="567"/>
              <w:jc w:val="both"/>
              <w:rPr>
                <w:i/>
                <w:sz w:val="24"/>
                <w:szCs w:val="24"/>
              </w:rPr>
            </w:pPr>
            <w:r w:rsidRPr="0080160B">
              <w:rPr>
                <w:sz w:val="24"/>
                <w:szCs w:val="24"/>
              </w:rPr>
              <w:t>Сопровождение образовательной деятельности в формате дистанционного консультирования</w:t>
            </w:r>
          </w:p>
        </w:tc>
        <w:tc>
          <w:tcPr>
            <w:tcW w:w="2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9C7" w:rsidRPr="0080160B" w:rsidRDefault="008829C7" w:rsidP="00695720">
            <w:pPr>
              <w:tabs>
                <w:tab w:val="left" w:pos="265"/>
              </w:tabs>
              <w:ind w:firstLine="567"/>
              <w:jc w:val="both"/>
              <w:rPr>
                <w:sz w:val="24"/>
                <w:szCs w:val="24"/>
              </w:rPr>
            </w:pPr>
            <w:r w:rsidRPr="0080160B">
              <w:rPr>
                <w:sz w:val="24"/>
                <w:szCs w:val="24"/>
              </w:rPr>
              <w:t xml:space="preserve">Оказание помощи участникам образовательного процесса в разрешении вопросов, связанных с </w:t>
            </w:r>
            <w:r>
              <w:rPr>
                <w:sz w:val="24"/>
                <w:szCs w:val="24"/>
              </w:rPr>
              <w:t>формирования ключевых компетенций учащихся</w:t>
            </w:r>
            <w:r w:rsidRPr="0080160B">
              <w:rPr>
                <w:sz w:val="24"/>
                <w:szCs w:val="24"/>
              </w:rPr>
              <w:t xml:space="preserve"> </w:t>
            </w:r>
          </w:p>
        </w:tc>
      </w:tr>
      <w:tr w:rsidR="008829C7" w:rsidRPr="0080160B" w:rsidTr="00695720">
        <w:tc>
          <w:tcPr>
            <w:tcW w:w="25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9C7" w:rsidRPr="0080160B" w:rsidRDefault="008829C7" w:rsidP="00695720">
            <w:pPr>
              <w:ind w:firstLine="567"/>
              <w:jc w:val="both"/>
              <w:rPr>
                <w:i/>
                <w:sz w:val="24"/>
                <w:szCs w:val="24"/>
              </w:rPr>
            </w:pPr>
            <w:r w:rsidRPr="0080160B">
              <w:rPr>
                <w:sz w:val="24"/>
                <w:szCs w:val="24"/>
              </w:rPr>
              <w:t>Деятельность ОУ в рамках сетевого сообщества, партнерского взаимодействия и т.</w:t>
            </w:r>
            <w:r w:rsidRPr="0080160B">
              <w:rPr>
                <w:sz w:val="24"/>
                <w:szCs w:val="24"/>
                <w:lang w:val="en-US"/>
              </w:rPr>
              <w:t> </w:t>
            </w:r>
            <w:r w:rsidRPr="0080160B">
              <w:rPr>
                <w:sz w:val="24"/>
                <w:szCs w:val="24"/>
              </w:rPr>
              <w:t>п.</w:t>
            </w:r>
          </w:p>
        </w:tc>
        <w:tc>
          <w:tcPr>
            <w:tcW w:w="2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9C7" w:rsidRPr="0080160B" w:rsidRDefault="008829C7" w:rsidP="00695720">
            <w:pPr>
              <w:tabs>
                <w:tab w:val="left" w:pos="265"/>
              </w:tabs>
              <w:ind w:firstLine="567"/>
              <w:jc w:val="both"/>
              <w:rPr>
                <w:sz w:val="24"/>
                <w:szCs w:val="24"/>
              </w:rPr>
            </w:pPr>
            <w:r w:rsidRPr="0080160B">
              <w:rPr>
                <w:sz w:val="24"/>
                <w:szCs w:val="24"/>
              </w:rPr>
              <w:t xml:space="preserve">Распространение позитивного практического опыта </w:t>
            </w:r>
            <w:r>
              <w:rPr>
                <w:sz w:val="24"/>
                <w:szCs w:val="24"/>
              </w:rPr>
              <w:t>формирования ключевых компетенций учащихся</w:t>
            </w:r>
            <w:r w:rsidRPr="0080160B">
              <w:rPr>
                <w:sz w:val="24"/>
                <w:szCs w:val="24"/>
              </w:rPr>
              <w:t xml:space="preserve"> (на уровне ОУ) </w:t>
            </w:r>
          </w:p>
        </w:tc>
      </w:tr>
    </w:tbl>
    <w:p w:rsidR="008829C7" w:rsidRPr="0080160B" w:rsidRDefault="008829C7" w:rsidP="008829C7">
      <w:pPr>
        <w:ind w:firstLine="567"/>
        <w:jc w:val="both"/>
        <w:rPr>
          <w:sz w:val="24"/>
          <w:szCs w:val="24"/>
          <w:u w:val="single"/>
        </w:rPr>
      </w:pPr>
    </w:p>
    <w:p w:rsidR="008829C7" w:rsidRPr="0080160B" w:rsidRDefault="008829C7" w:rsidP="008829C7">
      <w:pPr>
        <w:tabs>
          <w:tab w:val="left" w:leader="underscore" w:pos="9639"/>
        </w:tabs>
        <w:ind w:firstLine="567"/>
        <w:jc w:val="both"/>
        <w:rPr>
          <w:sz w:val="24"/>
          <w:szCs w:val="24"/>
        </w:rPr>
      </w:pPr>
      <w:proofErr w:type="gramStart"/>
      <w:r w:rsidRPr="0080160B">
        <w:rPr>
          <w:sz w:val="24"/>
          <w:szCs w:val="24"/>
          <w:u w:val="single"/>
        </w:rPr>
        <w:t xml:space="preserve">На обобщающем этапе </w:t>
      </w:r>
      <w:r w:rsidRPr="0080160B">
        <w:rPr>
          <w:sz w:val="24"/>
          <w:szCs w:val="24"/>
        </w:rPr>
        <w:t xml:space="preserve">планируется провести проблемно – ориентированный анализ результатов и обобщение опыта по реализации проекта инновационной деятельности и оформить результаты инновационной деятельности в виде разработки комплекта рекомендаций по </w:t>
      </w:r>
      <w:r w:rsidRPr="00C37C7B">
        <w:rPr>
          <w:sz w:val="24"/>
          <w:szCs w:val="24"/>
        </w:rPr>
        <w:t>развитию ключевых (</w:t>
      </w:r>
      <w:proofErr w:type="spellStart"/>
      <w:r w:rsidRPr="00C37C7B">
        <w:rPr>
          <w:sz w:val="24"/>
          <w:szCs w:val="24"/>
        </w:rPr>
        <w:t>общеучебных</w:t>
      </w:r>
      <w:proofErr w:type="spellEnd"/>
      <w:r w:rsidRPr="00C37C7B">
        <w:rPr>
          <w:sz w:val="24"/>
          <w:szCs w:val="24"/>
        </w:rPr>
        <w:t>) компетенций учащихся в предметных областях, издания</w:t>
      </w:r>
      <w:r w:rsidRPr="0080160B">
        <w:rPr>
          <w:sz w:val="24"/>
          <w:szCs w:val="24"/>
        </w:rPr>
        <w:t xml:space="preserve"> </w:t>
      </w:r>
      <w:r w:rsidRPr="0080160B">
        <w:rPr>
          <w:rFonts w:eastAsia="TimesNewRomanPSMT"/>
          <w:sz w:val="24"/>
          <w:szCs w:val="24"/>
        </w:rPr>
        <w:t>комплекта научно-методических материалов, описывающего инновационный опыт, п</w:t>
      </w:r>
      <w:r w:rsidRPr="0080160B">
        <w:rPr>
          <w:sz w:val="24"/>
          <w:szCs w:val="24"/>
        </w:rPr>
        <w:t>роведение научно-практических мероприятий для руководителей и учителей образовательных организаций Республики Татарстан.</w:t>
      </w:r>
      <w:proofErr w:type="gramEnd"/>
    </w:p>
    <w:p w:rsidR="008829C7" w:rsidRPr="0080160B" w:rsidRDefault="008829C7" w:rsidP="008829C7">
      <w:pPr>
        <w:tabs>
          <w:tab w:val="left" w:leader="underscore" w:pos="9639"/>
        </w:tabs>
        <w:ind w:firstLine="567"/>
        <w:jc w:val="both"/>
        <w:rPr>
          <w:sz w:val="24"/>
          <w:szCs w:val="24"/>
        </w:rPr>
      </w:pPr>
    </w:p>
    <w:p w:rsidR="008829C7" w:rsidRDefault="008829C7" w:rsidP="008829C7">
      <w:pPr>
        <w:ind w:firstLine="567"/>
        <w:jc w:val="both"/>
        <w:rPr>
          <w:rFonts w:eastAsia="Calibri"/>
          <w:b/>
          <w:sz w:val="24"/>
          <w:szCs w:val="24"/>
          <w:lang w:eastAsia="en-US"/>
        </w:rPr>
      </w:pPr>
    </w:p>
    <w:p w:rsidR="008829C7" w:rsidRPr="009A4077" w:rsidRDefault="008829C7" w:rsidP="008829C7">
      <w:pPr>
        <w:ind w:firstLine="567"/>
        <w:jc w:val="both"/>
        <w:rPr>
          <w:rFonts w:eastAsia="Calibri"/>
          <w:b/>
          <w:sz w:val="24"/>
          <w:szCs w:val="24"/>
          <w:lang w:eastAsia="en-US"/>
        </w:rPr>
      </w:pPr>
      <w:r w:rsidRPr="009A4077">
        <w:rPr>
          <w:rFonts w:eastAsia="Calibri"/>
          <w:b/>
          <w:sz w:val="24"/>
          <w:szCs w:val="24"/>
          <w:lang w:eastAsia="en-US"/>
        </w:rPr>
        <w:t>3.5. Средства контроля и обеспечения достоверности результатов.</w:t>
      </w:r>
    </w:p>
    <w:p w:rsidR="008829C7" w:rsidRPr="0080160B" w:rsidRDefault="008829C7" w:rsidP="008829C7">
      <w:pPr>
        <w:shd w:val="clear" w:color="auto" w:fill="FFFFFF"/>
        <w:tabs>
          <w:tab w:val="left" w:pos="360"/>
        </w:tabs>
        <w:ind w:firstLine="567"/>
        <w:jc w:val="both"/>
        <w:rPr>
          <w:bCs/>
          <w:sz w:val="24"/>
          <w:szCs w:val="24"/>
        </w:rPr>
      </w:pPr>
      <w:bookmarkStart w:id="0" w:name="Par184"/>
      <w:bookmarkEnd w:id="0"/>
    </w:p>
    <w:p w:rsidR="008829C7" w:rsidRPr="0080160B" w:rsidRDefault="008829C7" w:rsidP="008829C7">
      <w:pPr>
        <w:jc w:val="both"/>
        <w:rPr>
          <w:bCs/>
          <w:sz w:val="24"/>
          <w:szCs w:val="24"/>
        </w:rPr>
      </w:pPr>
      <w:r w:rsidRPr="0080160B">
        <w:rPr>
          <w:bCs/>
          <w:sz w:val="24"/>
          <w:szCs w:val="24"/>
        </w:rPr>
        <w:t xml:space="preserve">          О</w:t>
      </w:r>
      <w:r w:rsidRPr="0080160B">
        <w:rPr>
          <w:rFonts w:hint="eastAsia"/>
          <w:bCs/>
          <w:sz w:val="24"/>
          <w:szCs w:val="24"/>
        </w:rPr>
        <w:t>пираясь</w:t>
      </w:r>
      <w:r w:rsidRPr="0080160B">
        <w:rPr>
          <w:bCs/>
          <w:sz w:val="24"/>
          <w:szCs w:val="24"/>
        </w:rPr>
        <w:t xml:space="preserve"> </w:t>
      </w:r>
      <w:r w:rsidRPr="0080160B">
        <w:rPr>
          <w:rFonts w:hint="eastAsia"/>
          <w:bCs/>
          <w:sz w:val="24"/>
          <w:szCs w:val="24"/>
        </w:rPr>
        <w:t>на</w:t>
      </w:r>
      <w:r w:rsidRPr="0080160B">
        <w:rPr>
          <w:bCs/>
          <w:sz w:val="24"/>
          <w:szCs w:val="24"/>
        </w:rPr>
        <w:t xml:space="preserve"> </w:t>
      </w:r>
      <w:r w:rsidRPr="0080160B">
        <w:rPr>
          <w:rFonts w:hint="eastAsia"/>
          <w:bCs/>
          <w:sz w:val="24"/>
          <w:szCs w:val="24"/>
        </w:rPr>
        <w:t>работы</w:t>
      </w:r>
      <w:r w:rsidRPr="0080160B">
        <w:rPr>
          <w:bCs/>
          <w:sz w:val="24"/>
          <w:szCs w:val="24"/>
        </w:rPr>
        <w:t xml:space="preserve"> </w:t>
      </w:r>
      <w:r w:rsidRPr="0080160B">
        <w:rPr>
          <w:rFonts w:hint="eastAsia"/>
          <w:bCs/>
          <w:sz w:val="24"/>
          <w:szCs w:val="24"/>
        </w:rPr>
        <w:t>М</w:t>
      </w:r>
      <w:r w:rsidRPr="0080160B">
        <w:rPr>
          <w:bCs/>
          <w:sz w:val="24"/>
          <w:szCs w:val="24"/>
        </w:rPr>
        <w:t>.</w:t>
      </w:r>
      <w:r w:rsidRPr="0080160B">
        <w:rPr>
          <w:rFonts w:hint="eastAsia"/>
          <w:bCs/>
          <w:sz w:val="24"/>
          <w:szCs w:val="24"/>
        </w:rPr>
        <w:t>М</w:t>
      </w:r>
      <w:r w:rsidRPr="0080160B">
        <w:rPr>
          <w:bCs/>
          <w:sz w:val="24"/>
          <w:szCs w:val="24"/>
        </w:rPr>
        <w:t>.</w:t>
      </w:r>
      <w:r w:rsidRPr="0080160B">
        <w:rPr>
          <w:rFonts w:hint="eastAsia"/>
          <w:bCs/>
          <w:sz w:val="24"/>
          <w:szCs w:val="24"/>
        </w:rPr>
        <w:t>Поташника</w:t>
      </w:r>
      <w:r w:rsidRPr="0080160B">
        <w:rPr>
          <w:bCs/>
          <w:sz w:val="24"/>
          <w:szCs w:val="24"/>
        </w:rPr>
        <w:t xml:space="preserve"> </w:t>
      </w:r>
      <w:r w:rsidRPr="0080160B">
        <w:rPr>
          <w:rFonts w:hint="eastAsia"/>
          <w:bCs/>
          <w:sz w:val="24"/>
          <w:szCs w:val="24"/>
        </w:rPr>
        <w:t>в</w:t>
      </w:r>
      <w:r w:rsidRPr="0080160B">
        <w:rPr>
          <w:bCs/>
          <w:sz w:val="24"/>
          <w:szCs w:val="24"/>
        </w:rPr>
        <w:t xml:space="preserve"> качестве критерия оценки информационно-методической работы </w:t>
      </w:r>
      <w:r w:rsidRPr="0080160B">
        <w:rPr>
          <w:rFonts w:hint="eastAsia"/>
          <w:bCs/>
          <w:sz w:val="24"/>
          <w:szCs w:val="24"/>
        </w:rPr>
        <w:t>можно</w:t>
      </w:r>
      <w:r w:rsidRPr="0080160B">
        <w:rPr>
          <w:bCs/>
          <w:sz w:val="24"/>
          <w:szCs w:val="24"/>
        </w:rPr>
        <w:t xml:space="preserve"> </w:t>
      </w:r>
      <w:r w:rsidRPr="0080160B">
        <w:rPr>
          <w:rFonts w:hint="eastAsia"/>
          <w:bCs/>
          <w:sz w:val="24"/>
          <w:szCs w:val="24"/>
        </w:rPr>
        <w:t>рассматривать</w:t>
      </w:r>
      <w:r w:rsidRPr="0080160B">
        <w:rPr>
          <w:bCs/>
          <w:sz w:val="24"/>
          <w:szCs w:val="24"/>
        </w:rPr>
        <w:t xml:space="preserve"> к</w:t>
      </w:r>
      <w:r w:rsidRPr="0080160B">
        <w:rPr>
          <w:rFonts w:hint="eastAsia"/>
          <w:bCs/>
          <w:sz w:val="24"/>
          <w:szCs w:val="24"/>
        </w:rPr>
        <w:t>ритерий</w:t>
      </w:r>
      <w:r w:rsidRPr="0080160B">
        <w:rPr>
          <w:bCs/>
          <w:sz w:val="24"/>
          <w:szCs w:val="24"/>
        </w:rPr>
        <w:t xml:space="preserve"> </w:t>
      </w:r>
      <w:r w:rsidRPr="0080160B">
        <w:rPr>
          <w:rFonts w:hint="eastAsia"/>
          <w:bCs/>
          <w:sz w:val="24"/>
          <w:szCs w:val="24"/>
        </w:rPr>
        <w:t>результативности</w:t>
      </w:r>
      <w:r w:rsidRPr="0080160B">
        <w:rPr>
          <w:bCs/>
          <w:sz w:val="24"/>
          <w:szCs w:val="24"/>
        </w:rPr>
        <w:t xml:space="preserve">, который </w:t>
      </w:r>
      <w:r w:rsidRPr="0080160B">
        <w:rPr>
          <w:rFonts w:hint="eastAsia"/>
          <w:bCs/>
          <w:sz w:val="24"/>
          <w:szCs w:val="24"/>
        </w:rPr>
        <w:t>определяется</w:t>
      </w:r>
      <w:r w:rsidRPr="0080160B">
        <w:rPr>
          <w:bCs/>
          <w:sz w:val="24"/>
          <w:szCs w:val="24"/>
        </w:rPr>
        <w:t xml:space="preserve"> </w:t>
      </w:r>
      <w:r w:rsidRPr="0080160B">
        <w:rPr>
          <w:rFonts w:hint="eastAsia"/>
          <w:bCs/>
          <w:sz w:val="24"/>
          <w:szCs w:val="24"/>
        </w:rPr>
        <w:t>повышением</w:t>
      </w:r>
      <w:r w:rsidRPr="0080160B">
        <w:rPr>
          <w:bCs/>
          <w:sz w:val="24"/>
          <w:szCs w:val="24"/>
        </w:rPr>
        <w:t xml:space="preserve"> </w:t>
      </w:r>
      <w:r w:rsidRPr="0080160B">
        <w:rPr>
          <w:rFonts w:hint="eastAsia"/>
          <w:bCs/>
          <w:sz w:val="24"/>
          <w:szCs w:val="24"/>
        </w:rPr>
        <w:t>уровня</w:t>
      </w:r>
      <w:r w:rsidRPr="0080160B">
        <w:rPr>
          <w:bCs/>
          <w:sz w:val="24"/>
          <w:szCs w:val="24"/>
        </w:rPr>
        <w:t xml:space="preserve"> </w:t>
      </w:r>
      <w:r w:rsidRPr="0080160B">
        <w:rPr>
          <w:rFonts w:hint="eastAsia"/>
          <w:bCs/>
          <w:sz w:val="24"/>
          <w:szCs w:val="24"/>
        </w:rPr>
        <w:t>знаний</w:t>
      </w:r>
      <w:r w:rsidRPr="0080160B">
        <w:rPr>
          <w:bCs/>
          <w:sz w:val="24"/>
          <w:szCs w:val="24"/>
        </w:rPr>
        <w:t xml:space="preserve">, </w:t>
      </w:r>
      <w:r w:rsidRPr="0080160B">
        <w:rPr>
          <w:rFonts w:hint="eastAsia"/>
          <w:bCs/>
          <w:sz w:val="24"/>
          <w:szCs w:val="24"/>
        </w:rPr>
        <w:t>мастерства</w:t>
      </w:r>
      <w:r w:rsidRPr="0080160B">
        <w:rPr>
          <w:bCs/>
          <w:sz w:val="24"/>
          <w:szCs w:val="24"/>
        </w:rPr>
        <w:t xml:space="preserve">, </w:t>
      </w:r>
      <w:r w:rsidRPr="0080160B">
        <w:rPr>
          <w:rFonts w:hint="eastAsia"/>
          <w:bCs/>
          <w:sz w:val="24"/>
          <w:szCs w:val="24"/>
        </w:rPr>
        <w:t>квалификации</w:t>
      </w:r>
      <w:r w:rsidRPr="0080160B">
        <w:rPr>
          <w:bCs/>
          <w:sz w:val="24"/>
          <w:szCs w:val="24"/>
        </w:rPr>
        <w:t xml:space="preserve">. </w:t>
      </w:r>
    </w:p>
    <w:p w:rsidR="008829C7" w:rsidRPr="0080160B" w:rsidRDefault="008829C7" w:rsidP="008829C7">
      <w:pPr>
        <w:shd w:val="clear" w:color="auto" w:fill="FFFFFF"/>
        <w:tabs>
          <w:tab w:val="left" w:pos="360"/>
        </w:tabs>
        <w:ind w:firstLine="567"/>
        <w:jc w:val="both"/>
        <w:rPr>
          <w:bCs/>
          <w:sz w:val="24"/>
          <w:szCs w:val="24"/>
        </w:rPr>
      </w:pPr>
      <w:r w:rsidRPr="0080160B">
        <w:rPr>
          <w:bCs/>
          <w:sz w:val="24"/>
          <w:szCs w:val="24"/>
        </w:rPr>
        <w:t>Критериями  эффективности реализуемого проекта также являются:</w:t>
      </w:r>
    </w:p>
    <w:p w:rsidR="008829C7" w:rsidRPr="0080160B" w:rsidRDefault="008829C7" w:rsidP="008829C7">
      <w:pPr>
        <w:shd w:val="clear" w:color="auto" w:fill="FFFFFF"/>
        <w:tabs>
          <w:tab w:val="left" w:pos="360"/>
        </w:tabs>
        <w:jc w:val="both"/>
        <w:rPr>
          <w:bCs/>
          <w:sz w:val="24"/>
          <w:szCs w:val="24"/>
        </w:rPr>
      </w:pPr>
      <w:r w:rsidRPr="0080160B">
        <w:rPr>
          <w:bCs/>
          <w:sz w:val="24"/>
          <w:szCs w:val="24"/>
        </w:rPr>
        <w:t xml:space="preserve">- </w:t>
      </w:r>
      <w:proofErr w:type="spellStart"/>
      <w:r w:rsidRPr="0080160B">
        <w:rPr>
          <w:bCs/>
          <w:sz w:val="24"/>
          <w:szCs w:val="24"/>
        </w:rPr>
        <w:t>сформированность</w:t>
      </w:r>
      <w:proofErr w:type="spellEnd"/>
      <w:r w:rsidRPr="0080160B">
        <w:rPr>
          <w:bCs/>
          <w:sz w:val="24"/>
          <w:szCs w:val="24"/>
        </w:rPr>
        <w:t xml:space="preserve"> нормативной базы реализации модели с учетом современных условий и изменений;</w:t>
      </w:r>
    </w:p>
    <w:p w:rsidR="008829C7" w:rsidRPr="0080160B" w:rsidRDefault="008829C7" w:rsidP="008829C7">
      <w:pPr>
        <w:shd w:val="clear" w:color="auto" w:fill="FFFFFF"/>
        <w:tabs>
          <w:tab w:val="left" w:pos="360"/>
        </w:tabs>
        <w:jc w:val="both"/>
        <w:rPr>
          <w:bCs/>
          <w:sz w:val="24"/>
          <w:szCs w:val="24"/>
        </w:rPr>
      </w:pPr>
      <w:r w:rsidRPr="0080160B">
        <w:rPr>
          <w:bCs/>
          <w:sz w:val="24"/>
          <w:szCs w:val="24"/>
        </w:rPr>
        <w:t>- качественные изменения процесса образования и воспитания, условий и механизмов его организации;</w:t>
      </w:r>
    </w:p>
    <w:p w:rsidR="008829C7" w:rsidRPr="0080160B" w:rsidRDefault="008829C7" w:rsidP="008829C7">
      <w:pPr>
        <w:shd w:val="clear" w:color="auto" w:fill="FFFFFF"/>
        <w:tabs>
          <w:tab w:val="left" w:pos="360"/>
        </w:tabs>
        <w:jc w:val="both"/>
        <w:rPr>
          <w:bCs/>
          <w:sz w:val="24"/>
          <w:szCs w:val="24"/>
        </w:rPr>
      </w:pPr>
      <w:r w:rsidRPr="0080160B">
        <w:rPr>
          <w:bCs/>
          <w:sz w:val="24"/>
          <w:szCs w:val="24"/>
        </w:rPr>
        <w:t>- изменение результатов деятельности школьников и педагогов.</w:t>
      </w:r>
    </w:p>
    <w:p w:rsidR="008829C7" w:rsidRPr="0080160B" w:rsidRDefault="008829C7" w:rsidP="008829C7">
      <w:pPr>
        <w:shd w:val="clear" w:color="auto" w:fill="FFFFFF"/>
        <w:tabs>
          <w:tab w:val="left" w:pos="360"/>
        </w:tabs>
        <w:ind w:firstLine="567"/>
        <w:jc w:val="both"/>
        <w:rPr>
          <w:bCs/>
          <w:sz w:val="24"/>
          <w:szCs w:val="24"/>
        </w:rPr>
      </w:pPr>
      <w:r w:rsidRPr="0080160B">
        <w:rPr>
          <w:bCs/>
          <w:sz w:val="24"/>
          <w:szCs w:val="24"/>
        </w:rPr>
        <w:lastRenderedPageBreak/>
        <w:t>Показателями эффективности проекта являются:</w:t>
      </w:r>
    </w:p>
    <w:p w:rsidR="008829C7" w:rsidRDefault="008829C7" w:rsidP="008829C7">
      <w:pPr>
        <w:shd w:val="clear" w:color="auto" w:fill="FFFFFF"/>
        <w:tabs>
          <w:tab w:val="left" w:pos="360"/>
        </w:tabs>
        <w:jc w:val="both"/>
        <w:rPr>
          <w:bCs/>
          <w:sz w:val="24"/>
          <w:szCs w:val="24"/>
        </w:rPr>
      </w:pPr>
      <w:r w:rsidRPr="0080160B">
        <w:rPr>
          <w:bCs/>
          <w:sz w:val="24"/>
          <w:szCs w:val="24"/>
        </w:rPr>
        <w:t>- новое понимание качества образования (ФГОС);</w:t>
      </w:r>
    </w:p>
    <w:p w:rsidR="008829C7" w:rsidRPr="0080160B" w:rsidRDefault="008829C7" w:rsidP="008829C7">
      <w:pPr>
        <w:shd w:val="clear" w:color="auto" w:fill="FFFFFF"/>
        <w:tabs>
          <w:tab w:val="left" w:pos="360"/>
        </w:tabs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-</w:t>
      </w:r>
      <w:r w:rsidRPr="004C3A97">
        <w:rPr>
          <w:sz w:val="24"/>
          <w:szCs w:val="24"/>
        </w:rPr>
        <w:t xml:space="preserve"> </w:t>
      </w:r>
      <w:r>
        <w:rPr>
          <w:sz w:val="24"/>
          <w:szCs w:val="24"/>
        </w:rPr>
        <w:t>формирования ключевых компетенций учащихся;</w:t>
      </w:r>
    </w:p>
    <w:p w:rsidR="008829C7" w:rsidRPr="0080160B" w:rsidRDefault="008829C7" w:rsidP="008829C7">
      <w:pPr>
        <w:rPr>
          <w:bCs/>
          <w:sz w:val="24"/>
          <w:szCs w:val="24"/>
        </w:rPr>
      </w:pPr>
      <w:r w:rsidRPr="0080160B">
        <w:rPr>
          <w:bCs/>
          <w:sz w:val="24"/>
          <w:szCs w:val="24"/>
        </w:rPr>
        <w:t xml:space="preserve">- создание </w:t>
      </w:r>
      <w:r w:rsidRPr="0080160B">
        <w:rPr>
          <w:rFonts w:hint="eastAsia"/>
          <w:bCs/>
          <w:sz w:val="24"/>
          <w:szCs w:val="24"/>
        </w:rPr>
        <w:t>информационны</w:t>
      </w:r>
      <w:r w:rsidRPr="0080160B">
        <w:rPr>
          <w:bCs/>
          <w:sz w:val="24"/>
          <w:szCs w:val="24"/>
        </w:rPr>
        <w:t xml:space="preserve">х, </w:t>
      </w:r>
      <w:r w:rsidRPr="0080160B">
        <w:rPr>
          <w:rFonts w:hint="eastAsia"/>
          <w:bCs/>
          <w:sz w:val="24"/>
          <w:szCs w:val="24"/>
        </w:rPr>
        <w:t>научно</w:t>
      </w:r>
      <w:r w:rsidRPr="0080160B">
        <w:rPr>
          <w:bCs/>
          <w:sz w:val="24"/>
          <w:szCs w:val="24"/>
        </w:rPr>
        <w:t>-</w:t>
      </w:r>
      <w:r w:rsidRPr="0080160B">
        <w:rPr>
          <w:rFonts w:hint="eastAsia"/>
          <w:bCs/>
          <w:sz w:val="24"/>
          <w:szCs w:val="24"/>
        </w:rPr>
        <w:t>методически</w:t>
      </w:r>
      <w:r w:rsidRPr="0080160B">
        <w:rPr>
          <w:bCs/>
          <w:sz w:val="24"/>
          <w:szCs w:val="24"/>
        </w:rPr>
        <w:t xml:space="preserve">х </w:t>
      </w:r>
      <w:r w:rsidRPr="0080160B">
        <w:rPr>
          <w:rFonts w:hint="eastAsia"/>
          <w:bCs/>
          <w:sz w:val="24"/>
          <w:szCs w:val="24"/>
        </w:rPr>
        <w:t>и</w:t>
      </w:r>
      <w:r w:rsidRPr="0080160B">
        <w:rPr>
          <w:bCs/>
          <w:sz w:val="24"/>
          <w:szCs w:val="24"/>
        </w:rPr>
        <w:t xml:space="preserve"> </w:t>
      </w:r>
      <w:r w:rsidRPr="0080160B">
        <w:rPr>
          <w:rFonts w:hint="eastAsia"/>
          <w:bCs/>
          <w:sz w:val="24"/>
          <w:szCs w:val="24"/>
        </w:rPr>
        <w:t>педагогически</w:t>
      </w:r>
      <w:r w:rsidRPr="0080160B">
        <w:rPr>
          <w:bCs/>
          <w:sz w:val="24"/>
          <w:szCs w:val="24"/>
        </w:rPr>
        <w:t xml:space="preserve">х </w:t>
      </w:r>
      <w:r w:rsidRPr="0080160B">
        <w:rPr>
          <w:rFonts w:hint="eastAsia"/>
          <w:bCs/>
          <w:sz w:val="24"/>
          <w:szCs w:val="24"/>
        </w:rPr>
        <w:t>услови</w:t>
      </w:r>
      <w:r w:rsidRPr="0080160B">
        <w:rPr>
          <w:bCs/>
          <w:sz w:val="24"/>
          <w:szCs w:val="24"/>
        </w:rPr>
        <w:t>й</w:t>
      </w:r>
    </w:p>
    <w:p w:rsidR="008829C7" w:rsidRPr="0080160B" w:rsidRDefault="008829C7" w:rsidP="008829C7">
      <w:pPr>
        <w:shd w:val="clear" w:color="auto" w:fill="FFFFFF"/>
        <w:tabs>
          <w:tab w:val="left" w:pos="360"/>
        </w:tabs>
        <w:jc w:val="both"/>
        <w:rPr>
          <w:bCs/>
          <w:sz w:val="24"/>
          <w:szCs w:val="24"/>
        </w:rPr>
      </w:pPr>
      <w:r w:rsidRPr="0080160B">
        <w:rPr>
          <w:bCs/>
          <w:sz w:val="24"/>
          <w:szCs w:val="24"/>
        </w:rPr>
        <w:t>- профессиональный рост педагогов, отработка механизма обмена  опытом работы.</w:t>
      </w:r>
    </w:p>
    <w:p w:rsidR="008829C7" w:rsidRPr="00BC55E0" w:rsidRDefault="008829C7" w:rsidP="008829C7">
      <w:pPr>
        <w:pStyle w:val="western"/>
        <w:spacing w:before="0" w:beforeAutospacing="0" w:after="0" w:afterAutospacing="0"/>
        <w:ind w:firstLine="720"/>
        <w:jc w:val="both"/>
        <w:rPr>
          <w:rFonts w:eastAsia="Calibri"/>
          <w:b/>
          <w:lang w:eastAsia="en-US"/>
        </w:rPr>
      </w:pPr>
      <w:r w:rsidRPr="00BC55E0">
        <w:rPr>
          <w:color w:val="000000"/>
        </w:rPr>
        <w:t>Результаты наблюдения, анализа и рефлексии участников курсов, обучающих семинаров, открытых уроков.</w:t>
      </w:r>
      <w:r>
        <w:rPr>
          <w:color w:val="000000"/>
        </w:rPr>
        <w:t xml:space="preserve"> </w:t>
      </w:r>
      <w:r w:rsidRPr="00BC55E0">
        <w:rPr>
          <w:color w:val="000000"/>
        </w:rPr>
        <w:t>Разносторонняя психолого-педагогическая диагностика образовательных сред школ – участников проекта.</w:t>
      </w:r>
      <w:r>
        <w:rPr>
          <w:color w:val="000000"/>
        </w:rPr>
        <w:t xml:space="preserve"> </w:t>
      </w:r>
      <w:r w:rsidRPr="00BC55E0">
        <w:rPr>
          <w:color w:val="000000"/>
        </w:rPr>
        <w:t>Комплексная диагност</w:t>
      </w:r>
      <w:r>
        <w:rPr>
          <w:color w:val="000000"/>
        </w:rPr>
        <w:t xml:space="preserve">ика результатов учеников 1–4-х, </w:t>
      </w:r>
      <w:r w:rsidRPr="00BC55E0">
        <w:rPr>
          <w:color w:val="000000"/>
        </w:rPr>
        <w:t>5-</w:t>
      </w:r>
      <w:r>
        <w:rPr>
          <w:color w:val="000000"/>
        </w:rPr>
        <w:t xml:space="preserve">9 </w:t>
      </w:r>
      <w:proofErr w:type="spellStart"/>
      <w:r w:rsidRPr="00BC55E0">
        <w:rPr>
          <w:color w:val="000000"/>
        </w:rPr>
        <w:t>х</w:t>
      </w:r>
      <w:proofErr w:type="spellEnd"/>
      <w:r w:rsidRPr="00BC55E0">
        <w:rPr>
          <w:color w:val="000000"/>
        </w:rPr>
        <w:t xml:space="preserve"> классов.</w:t>
      </w:r>
    </w:p>
    <w:p w:rsidR="008829C7" w:rsidRPr="00BC55E0" w:rsidRDefault="008829C7" w:rsidP="008829C7">
      <w:pPr>
        <w:ind w:firstLine="540"/>
        <w:jc w:val="both"/>
        <w:rPr>
          <w:rFonts w:eastAsia="Calibri"/>
          <w:lang w:eastAsia="en-US"/>
        </w:rPr>
      </w:pPr>
    </w:p>
    <w:p w:rsidR="008829C7" w:rsidRPr="0080160B" w:rsidRDefault="008829C7" w:rsidP="008829C7">
      <w:pPr>
        <w:shd w:val="clear" w:color="auto" w:fill="FFFFFF"/>
        <w:tabs>
          <w:tab w:val="left" w:pos="540"/>
        </w:tabs>
        <w:ind w:firstLine="567"/>
        <w:jc w:val="both"/>
        <w:rPr>
          <w:sz w:val="24"/>
          <w:szCs w:val="24"/>
        </w:rPr>
      </w:pPr>
      <w:r w:rsidRPr="0080160B">
        <w:rPr>
          <w:bCs/>
          <w:sz w:val="24"/>
          <w:szCs w:val="24"/>
        </w:rPr>
        <w:t>Достоверность</w:t>
      </w:r>
      <w:r w:rsidRPr="0080160B">
        <w:rPr>
          <w:b/>
          <w:bCs/>
          <w:sz w:val="24"/>
          <w:szCs w:val="24"/>
        </w:rPr>
        <w:t xml:space="preserve"> </w:t>
      </w:r>
      <w:r w:rsidRPr="0080160B">
        <w:rPr>
          <w:sz w:val="24"/>
          <w:szCs w:val="24"/>
        </w:rPr>
        <w:t>обусловлена теоретическим анализом проблемы; организацией инновационной работы в соответствии с целями, задачами и условиями ее проведения; количественным и качественным анализом полученных данных.</w:t>
      </w:r>
    </w:p>
    <w:p w:rsidR="008829C7" w:rsidRPr="0080160B" w:rsidRDefault="008829C7" w:rsidP="008829C7">
      <w:pPr>
        <w:ind w:firstLine="567"/>
        <w:jc w:val="both"/>
        <w:outlineLvl w:val="2"/>
        <w:rPr>
          <w:rFonts w:eastAsia="Calibri"/>
          <w:sz w:val="24"/>
          <w:szCs w:val="24"/>
          <w:lang w:eastAsia="en-US"/>
        </w:rPr>
      </w:pPr>
    </w:p>
    <w:p w:rsidR="008829C7" w:rsidRPr="0080160B" w:rsidRDefault="008829C7" w:rsidP="008829C7">
      <w:pPr>
        <w:ind w:firstLine="567"/>
        <w:outlineLvl w:val="2"/>
        <w:rPr>
          <w:rFonts w:eastAsia="Calibri"/>
          <w:b/>
          <w:sz w:val="24"/>
          <w:szCs w:val="24"/>
          <w:lang w:eastAsia="en-US"/>
        </w:rPr>
      </w:pPr>
      <w:r w:rsidRPr="0080160B">
        <w:rPr>
          <w:rFonts w:eastAsia="Calibri"/>
          <w:b/>
          <w:sz w:val="24"/>
          <w:szCs w:val="24"/>
          <w:lang w:eastAsia="en-US"/>
        </w:rPr>
        <w:t xml:space="preserve">4. Обоснование возможности реализации </w:t>
      </w:r>
      <w:proofErr w:type="gramStart"/>
      <w:r w:rsidRPr="0080160B">
        <w:rPr>
          <w:rFonts w:eastAsia="Calibri"/>
          <w:b/>
          <w:sz w:val="24"/>
          <w:szCs w:val="24"/>
          <w:lang w:eastAsia="en-US"/>
        </w:rPr>
        <w:t>инновационного</w:t>
      </w:r>
      <w:proofErr w:type="gramEnd"/>
    </w:p>
    <w:p w:rsidR="008829C7" w:rsidRPr="0080160B" w:rsidRDefault="008829C7" w:rsidP="008829C7">
      <w:pPr>
        <w:ind w:firstLine="567"/>
        <w:rPr>
          <w:rFonts w:eastAsia="Calibri"/>
          <w:b/>
          <w:sz w:val="24"/>
          <w:szCs w:val="24"/>
          <w:lang w:eastAsia="en-US"/>
        </w:rPr>
      </w:pPr>
      <w:r w:rsidRPr="0080160B">
        <w:rPr>
          <w:rFonts w:eastAsia="Calibri"/>
          <w:b/>
          <w:sz w:val="24"/>
          <w:szCs w:val="24"/>
          <w:lang w:eastAsia="en-US"/>
        </w:rPr>
        <w:t>проекта (программы)</w:t>
      </w:r>
    </w:p>
    <w:p w:rsidR="008829C7" w:rsidRPr="0080160B" w:rsidRDefault="008829C7" w:rsidP="008829C7">
      <w:pPr>
        <w:ind w:firstLine="567"/>
        <w:jc w:val="both"/>
        <w:rPr>
          <w:sz w:val="24"/>
          <w:szCs w:val="24"/>
        </w:rPr>
      </w:pPr>
      <w:r w:rsidRPr="0080160B">
        <w:rPr>
          <w:sz w:val="24"/>
          <w:szCs w:val="24"/>
        </w:rPr>
        <w:t>При разработке проекта мы ориентировались на нормативно-правовую базу, имеющуюся в настоящее время:</w:t>
      </w:r>
      <w:r w:rsidRPr="0080160B">
        <w:rPr>
          <w:b/>
          <w:bCs/>
          <w:sz w:val="24"/>
          <w:szCs w:val="24"/>
        </w:rPr>
        <w:t xml:space="preserve"> </w:t>
      </w:r>
    </w:p>
    <w:p w:rsidR="008829C7" w:rsidRPr="0080160B" w:rsidRDefault="008829C7" w:rsidP="008829C7">
      <w:pPr>
        <w:ind w:firstLine="567"/>
        <w:jc w:val="both"/>
        <w:rPr>
          <w:sz w:val="24"/>
          <w:szCs w:val="24"/>
        </w:rPr>
      </w:pPr>
      <w:r w:rsidRPr="0080160B">
        <w:rPr>
          <w:sz w:val="24"/>
          <w:szCs w:val="24"/>
        </w:rPr>
        <w:t>- Закон Российской Федерации «Об образовании в РФ» № 273;</w:t>
      </w:r>
    </w:p>
    <w:p w:rsidR="008829C7" w:rsidRPr="0080160B" w:rsidRDefault="008829C7" w:rsidP="008829C7">
      <w:pPr>
        <w:ind w:firstLine="567"/>
        <w:jc w:val="both"/>
        <w:rPr>
          <w:sz w:val="24"/>
          <w:szCs w:val="24"/>
        </w:rPr>
      </w:pPr>
      <w:r w:rsidRPr="0080160B">
        <w:rPr>
          <w:sz w:val="24"/>
          <w:szCs w:val="24"/>
        </w:rPr>
        <w:t xml:space="preserve">-Письмо Министерства образования и науки РФ от 19 апреля </w:t>
      </w:r>
      <w:smartTag w:uri="urn:schemas-microsoft-com:office:smarttags" w:element="metricconverter">
        <w:smartTagPr>
          <w:attr w:name="ProductID" w:val="2011 г"/>
        </w:smartTagPr>
        <w:r w:rsidRPr="0080160B">
          <w:rPr>
            <w:sz w:val="24"/>
            <w:szCs w:val="24"/>
          </w:rPr>
          <w:t>2011 г</w:t>
        </w:r>
      </w:smartTag>
      <w:r w:rsidRPr="0080160B">
        <w:rPr>
          <w:sz w:val="24"/>
          <w:szCs w:val="24"/>
        </w:rPr>
        <w:t>. N 03–255 «О введении федеральных государственных образовательных стандартов общего образования»</w:t>
      </w:r>
    </w:p>
    <w:p w:rsidR="008829C7" w:rsidRPr="0080160B" w:rsidRDefault="008829C7" w:rsidP="008829C7">
      <w:pPr>
        <w:ind w:firstLine="567"/>
        <w:jc w:val="both"/>
        <w:rPr>
          <w:sz w:val="24"/>
          <w:szCs w:val="24"/>
        </w:rPr>
      </w:pPr>
      <w:r w:rsidRPr="0080160B">
        <w:rPr>
          <w:sz w:val="24"/>
          <w:szCs w:val="24"/>
        </w:rPr>
        <w:t>- Национальная образовательная инициатива «Наша новая школа»;</w:t>
      </w:r>
    </w:p>
    <w:p w:rsidR="008829C7" w:rsidRPr="0080160B" w:rsidRDefault="008829C7" w:rsidP="008829C7">
      <w:pPr>
        <w:ind w:firstLine="567"/>
        <w:jc w:val="both"/>
        <w:rPr>
          <w:sz w:val="24"/>
          <w:szCs w:val="24"/>
        </w:rPr>
      </w:pPr>
      <w:r w:rsidRPr="0080160B">
        <w:rPr>
          <w:sz w:val="24"/>
          <w:szCs w:val="24"/>
        </w:rPr>
        <w:t>- Концепция долгосрочного социально-экономического развития до 2020 года;</w:t>
      </w:r>
    </w:p>
    <w:p w:rsidR="008829C7" w:rsidRPr="0080160B" w:rsidRDefault="008829C7" w:rsidP="008829C7">
      <w:pPr>
        <w:ind w:firstLine="567"/>
        <w:jc w:val="both"/>
        <w:rPr>
          <w:sz w:val="24"/>
          <w:szCs w:val="24"/>
        </w:rPr>
      </w:pPr>
      <w:r w:rsidRPr="0080160B">
        <w:rPr>
          <w:sz w:val="24"/>
          <w:szCs w:val="24"/>
        </w:rPr>
        <w:t>- Государственная программа РФ „Развитие образования“ на 2013-2020 годы;</w:t>
      </w:r>
    </w:p>
    <w:p w:rsidR="008829C7" w:rsidRPr="0080160B" w:rsidRDefault="008829C7" w:rsidP="008829C7">
      <w:pPr>
        <w:ind w:firstLine="567"/>
        <w:jc w:val="both"/>
        <w:rPr>
          <w:sz w:val="24"/>
          <w:szCs w:val="24"/>
        </w:rPr>
      </w:pPr>
      <w:r w:rsidRPr="0080160B">
        <w:rPr>
          <w:sz w:val="24"/>
          <w:szCs w:val="24"/>
        </w:rPr>
        <w:t>- Устав МБОУ  «Средняя общеобразовательная школа №95 с углубленным изучением отдельных предметов» Приволжского района г</w:t>
      </w:r>
      <w:proofErr w:type="gramStart"/>
      <w:r w:rsidRPr="0080160B">
        <w:rPr>
          <w:sz w:val="24"/>
          <w:szCs w:val="24"/>
        </w:rPr>
        <w:t>.К</w:t>
      </w:r>
      <w:proofErr w:type="gramEnd"/>
      <w:r w:rsidRPr="0080160B">
        <w:rPr>
          <w:sz w:val="24"/>
          <w:szCs w:val="24"/>
        </w:rPr>
        <w:t>азани;</w:t>
      </w:r>
    </w:p>
    <w:p w:rsidR="008829C7" w:rsidRPr="0080160B" w:rsidRDefault="008829C7" w:rsidP="008829C7">
      <w:pPr>
        <w:ind w:firstLine="567"/>
        <w:jc w:val="both"/>
        <w:rPr>
          <w:sz w:val="24"/>
          <w:szCs w:val="24"/>
        </w:rPr>
      </w:pPr>
      <w:r w:rsidRPr="0080160B">
        <w:rPr>
          <w:sz w:val="24"/>
          <w:szCs w:val="24"/>
        </w:rPr>
        <w:t>- Программа развития МБОУ  «Школа № 95» Приволжского района г</w:t>
      </w:r>
      <w:proofErr w:type="gramStart"/>
      <w:r w:rsidRPr="0080160B">
        <w:rPr>
          <w:sz w:val="24"/>
          <w:szCs w:val="24"/>
        </w:rPr>
        <w:t>.К</w:t>
      </w:r>
      <w:proofErr w:type="gramEnd"/>
      <w:r w:rsidRPr="0080160B">
        <w:rPr>
          <w:sz w:val="24"/>
          <w:szCs w:val="24"/>
        </w:rPr>
        <w:t>азани на 2015-2020 годы.</w:t>
      </w:r>
    </w:p>
    <w:p w:rsidR="008829C7" w:rsidRPr="0080160B" w:rsidRDefault="008829C7" w:rsidP="008829C7">
      <w:pPr>
        <w:ind w:firstLine="567"/>
        <w:jc w:val="both"/>
        <w:rPr>
          <w:sz w:val="24"/>
          <w:szCs w:val="24"/>
        </w:rPr>
      </w:pPr>
    </w:p>
    <w:p w:rsidR="008829C7" w:rsidRPr="0080160B" w:rsidRDefault="008829C7" w:rsidP="008829C7">
      <w:pPr>
        <w:ind w:firstLine="567"/>
        <w:jc w:val="both"/>
        <w:outlineLvl w:val="2"/>
        <w:rPr>
          <w:rFonts w:eastAsia="Calibri"/>
          <w:b/>
          <w:sz w:val="24"/>
          <w:szCs w:val="24"/>
          <w:lang w:eastAsia="en-US"/>
        </w:rPr>
      </w:pPr>
      <w:bookmarkStart w:id="1" w:name="Par189"/>
      <w:bookmarkEnd w:id="1"/>
      <w:r w:rsidRPr="0080160B">
        <w:rPr>
          <w:rFonts w:eastAsia="Calibri"/>
          <w:b/>
          <w:sz w:val="24"/>
          <w:szCs w:val="24"/>
          <w:lang w:eastAsia="en-US"/>
        </w:rPr>
        <w:t xml:space="preserve">5. Финансовое обоснование реализации </w:t>
      </w:r>
      <w:proofErr w:type="gramStart"/>
      <w:r w:rsidRPr="0080160B">
        <w:rPr>
          <w:rFonts w:eastAsia="Calibri"/>
          <w:b/>
          <w:sz w:val="24"/>
          <w:szCs w:val="24"/>
          <w:lang w:eastAsia="en-US"/>
        </w:rPr>
        <w:t>инновационного</w:t>
      </w:r>
      <w:proofErr w:type="gramEnd"/>
    </w:p>
    <w:p w:rsidR="008829C7" w:rsidRPr="0080160B" w:rsidRDefault="008829C7" w:rsidP="008829C7">
      <w:pPr>
        <w:ind w:firstLine="567"/>
        <w:jc w:val="both"/>
        <w:rPr>
          <w:rFonts w:eastAsia="Calibri"/>
          <w:b/>
          <w:sz w:val="24"/>
          <w:szCs w:val="24"/>
          <w:lang w:eastAsia="en-US"/>
        </w:rPr>
      </w:pPr>
      <w:r w:rsidRPr="0080160B">
        <w:rPr>
          <w:rFonts w:eastAsia="Calibri"/>
          <w:b/>
          <w:sz w:val="24"/>
          <w:szCs w:val="24"/>
          <w:lang w:eastAsia="en-US"/>
        </w:rPr>
        <w:t>проекта (программы)</w:t>
      </w:r>
    </w:p>
    <w:p w:rsidR="008829C7" w:rsidRPr="0080160B" w:rsidRDefault="008829C7" w:rsidP="008829C7">
      <w:pPr>
        <w:ind w:firstLine="567"/>
        <w:jc w:val="both"/>
        <w:rPr>
          <w:sz w:val="24"/>
          <w:szCs w:val="24"/>
        </w:rPr>
      </w:pPr>
      <w:r w:rsidRPr="0080160B">
        <w:rPr>
          <w:rStyle w:val="FontStyle12"/>
          <w:sz w:val="24"/>
          <w:szCs w:val="24"/>
        </w:rPr>
        <w:t>Для успешной реализации проекта нет необходимости в</w:t>
      </w:r>
      <w:r w:rsidRPr="0080160B">
        <w:rPr>
          <w:sz w:val="24"/>
          <w:szCs w:val="24"/>
        </w:rPr>
        <w:t xml:space="preserve"> дополнительных финансовых вложениях: реализация инновационного проекта  опирается на существующую материально-техническую базу школы и обеспечивается за счет бюджетного финансирования и внебюджетных средств.</w:t>
      </w:r>
    </w:p>
    <w:p w:rsidR="008829C7" w:rsidRPr="0080160B" w:rsidRDefault="008829C7" w:rsidP="008829C7">
      <w:pPr>
        <w:ind w:firstLine="567"/>
        <w:jc w:val="both"/>
        <w:rPr>
          <w:rFonts w:eastAsia="Calibri"/>
          <w:sz w:val="24"/>
          <w:szCs w:val="24"/>
          <w:lang w:eastAsia="en-US"/>
        </w:rPr>
      </w:pPr>
    </w:p>
    <w:p w:rsidR="008829C7" w:rsidRPr="0080160B" w:rsidRDefault="008829C7" w:rsidP="008829C7">
      <w:pPr>
        <w:ind w:firstLine="567"/>
        <w:jc w:val="both"/>
        <w:rPr>
          <w:rFonts w:eastAsia="Calibri"/>
          <w:sz w:val="24"/>
          <w:szCs w:val="24"/>
          <w:lang w:eastAsia="en-US"/>
        </w:rPr>
      </w:pPr>
    </w:p>
    <w:p w:rsidR="008829C7" w:rsidRPr="0080160B" w:rsidRDefault="008829C7" w:rsidP="008829C7">
      <w:pPr>
        <w:ind w:firstLine="567"/>
        <w:jc w:val="both"/>
        <w:outlineLvl w:val="2"/>
        <w:rPr>
          <w:rFonts w:eastAsia="Calibri"/>
          <w:b/>
          <w:sz w:val="24"/>
          <w:szCs w:val="24"/>
          <w:lang w:eastAsia="en-US"/>
        </w:rPr>
      </w:pPr>
      <w:bookmarkStart w:id="2" w:name="Par195"/>
      <w:bookmarkEnd w:id="2"/>
      <w:r w:rsidRPr="0080160B">
        <w:rPr>
          <w:rFonts w:eastAsia="Calibri"/>
          <w:b/>
          <w:sz w:val="24"/>
          <w:szCs w:val="24"/>
          <w:lang w:eastAsia="en-US"/>
        </w:rPr>
        <w:t xml:space="preserve">6. Обоснование устойчивости результатов </w:t>
      </w:r>
      <w:proofErr w:type="gramStart"/>
      <w:r w:rsidRPr="0080160B">
        <w:rPr>
          <w:rFonts w:eastAsia="Calibri"/>
          <w:b/>
          <w:sz w:val="24"/>
          <w:szCs w:val="24"/>
          <w:lang w:eastAsia="en-US"/>
        </w:rPr>
        <w:t>инновационного</w:t>
      </w:r>
      <w:proofErr w:type="gramEnd"/>
    </w:p>
    <w:p w:rsidR="008829C7" w:rsidRPr="0080160B" w:rsidRDefault="008829C7" w:rsidP="008829C7">
      <w:pPr>
        <w:ind w:firstLine="567"/>
        <w:jc w:val="both"/>
        <w:rPr>
          <w:rFonts w:eastAsia="Calibri"/>
          <w:b/>
          <w:sz w:val="24"/>
          <w:szCs w:val="24"/>
          <w:lang w:eastAsia="en-US"/>
        </w:rPr>
      </w:pPr>
      <w:r w:rsidRPr="0080160B">
        <w:rPr>
          <w:rFonts w:eastAsia="Calibri"/>
          <w:b/>
          <w:sz w:val="24"/>
          <w:szCs w:val="24"/>
          <w:lang w:eastAsia="en-US"/>
        </w:rPr>
        <w:t>проекта (программы)</w:t>
      </w:r>
    </w:p>
    <w:p w:rsidR="008829C7" w:rsidRPr="0080160B" w:rsidRDefault="008829C7" w:rsidP="008829C7">
      <w:pPr>
        <w:ind w:firstLine="567"/>
        <w:jc w:val="both"/>
        <w:rPr>
          <w:rFonts w:eastAsia="Calibri"/>
          <w:sz w:val="24"/>
          <w:szCs w:val="24"/>
          <w:lang w:eastAsia="en-US"/>
        </w:rPr>
      </w:pPr>
    </w:p>
    <w:p w:rsidR="008829C7" w:rsidRPr="0080160B" w:rsidRDefault="008829C7" w:rsidP="008829C7">
      <w:pPr>
        <w:ind w:firstLine="567"/>
        <w:jc w:val="both"/>
        <w:rPr>
          <w:sz w:val="24"/>
          <w:szCs w:val="24"/>
        </w:rPr>
      </w:pPr>
      <w:r w:rsidRPr="0080160B">
        <w:rPr>
          <w:sz w:val="24"/>
          <w:szCs w:val="24"/>
        </w:rPr>
        <w:t xml:space="preserve">     Трансляция положительного опыта реализации проекта  может осуществляться через издание статей и</w:t>
      </w:r>
      <w:r w:rsidRPr="0080160B">
        <w:rPr>
          <w:iCs/>
          <w:sz w:val="24"/>
          <w:szCs w:val="24"/>
        </w:rPr>
        <w:t xml:space="preserve"> необходимых методических материалов</w:t>
      </w:r>
      <w:r w:rsidRPr="0080160B">
        <w:rPr>
          <w:sz w:val="24"/>
          <w:szCs w:val="24"/>
        </w:rPr>
        <w:t xml:space="preserve">, </w:t>
      </w:r>
      <w:r w:rsidRPr="0080160B">
        <w:rPr>
          <w:iCs/>
          <w:sz w:val="24"/>
          <w:szCs w:val="24"/>
        </w:rPr>
        <w:t>доведение информации о новшестве до потенциальных потребителей</w:t>
      </w:r>
      <w:r w:rsidRPr="0080160B">
        <w:rPr>
          <w:sz w:val="24"/>
          <w:szCs w:val="24"/>
        </w:rPr>
        <w:t xml:space="preserve"> через выступления на мероприятиях педагогических сообществ, размещение информации о ходе реализации проекта  на сайте школы, проведение семинаров, представление открытых уроков, мастер-классов на базе образовательного учреждения.</w:t>
      </w:r>
    </w:p>
    <w:p w:rsidR="008829C7" w:rsidRPr="0080160B" w:rsidRDefault="008829C7" w:rsidP="008829C7">
      <w:pPr>
        <w:rPr>
          <w:sz w:val="24"/>
          <w:szCs w:val="24"/>
        </w:rPr>
      </w:pPr>
    </w:p>
    <w:p w:rsidR="005B5866" w:rsidRDefault="008829C7" w:rsidP="008829C7">
      <w:pPr>
        <w:jc w:val="center"/>
      </w:pPr>
      <w:r>
        <w:t>Директор                                                   Р.С.Бакиров</w:t>
      </w:r>
    </w:p>
    <w:sectPr w:rsidR="005B5866" w:rsidSect="008829C7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NewRomanPSMT">
    <w:altName w:val="Arial Unicode MS"/>
    <w:panose1 w:val="00000000000000000000"/>
    <w:charset w:val="86"/>
    <w:family w:val="auto"/>
    <w:notTrueType/>
    <w:pitch w:val="default"/>
    <w:sig w:usb0="00000203" w:usb1="080F0000" w:usb2="00000010" w:usb3="00000000" w:csb0="00060005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1A484C"/>
    <w:multiLevelType w:val="hybridMultilevel"/>
    <w:tmpl w:val="935A64FC"/>
    <w:lvl w:ilvl="0" w:tplc="1D04A9EA">
      <w:start w:val="1"/>
      <w:numFmt w:val="decimal"/>
      <w:lvlText w:val="%1."/>
      <w:lvlJc w:val="left"/>
      <w:pPr>
        <w:tabs>
          <w:tab w:val="num" w:pos="502"/>
        </w:tabs>
        <w:ind w:left="-567" w:firstLine="709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CE5790E"/>
    <w:multiLevelType w:val="hybridMultilevel"/>
    <w:tmpl w:val="EBFCEA4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6BB01137"/>
    <w:multiLevelType w:val="hybridMultilevel"/>
    <w:tmpl w:val="28FC922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8829C7"/>
    <w:rsid w:val="000E7545"/>
    <w:rsid w:val="001350A4"/>
    <w:rsid w:val="002316E1"/>
    <w:rsid w:val="002546FD"/>
    <w:rsid w:val="00271EC1"/>
    <w:rsid w:val="0039668D"/>
    <w:rsid w:val="0046796C"/>
    <w:rsid w:val="004A4C9C"/>
    <w:rsid w:val="005450BC"/>
    <w:rsid w:val="00551F26"/>
    <w:rsid w:val="005A67D9"/>
    <w:rsid w:val="007A2D3A"/>
    <w:rsid w:val="007A3C7A"/>
    <w:rsid w:val="008829C7"/>
    <w:rsid w:val="008E633B"/>
    <w:rsid w:val="00C02644"/>
    <w:rsid w:val="00F537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29C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qFormat/>
    <w:rsid w:val="008829C7"/>
    <w:pPr>
      <w:widowControl/>
      <w:autoSpaceDE/>
      <w:autoSpaceDN/>
      <w:adjustRightInd/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829C7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FontStyle45">
    <w:name w:val="Font Style45"/>
    <w:basedOn w:val="a0"/>
    <w:rsid w:val="008829C7"/>
    <w:rPr>
      <w:rFonts w:ascii="Times New Roman" w:hAnsi="Times New Roman" w:cs="Times New Roman" w:hint="default"/>
      <w:sz w:val="16"/>
      <w:szCs w:val="16"/>
    </w:rPr>
  </w:style>
  <w:style w:type="paragraph" w:styleId="a3">
    <w:name w:val="Normal (Web)"/>
    <w:basedOn w:val="a"/>
    <w:unhideWhenUsed/>
    <w:rsid w:val="008829C7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style40">
    <w:name w:val="style40"/>
    <w:basedOn w:val="a"/>
    <w:rsid w:val="008829C7"/>
    <w:pPr>
      <w:widowControl/>
      <w:autoSpaceDE/>
      <w:autoSpaceDN/>
      <w:adjustRightInd/>
      <w:spacing w:before="100" w:beforeAutospacing="1" w:after="100" w:afterAutospacing="1"/>
    </w:pPr>
    <w:rPr>
      <w:rFonts w:ascii="Tahoma" w:eastAsia="Calibri" w:hAnsi="Tahoma" w:cs="Tahoma"/>
      <w:color w:val="222329"/>
      <w:sz w:val="18"/>
      <w:szCs w:val="18"/>
    </w:rPr>
  </w:style>
  <w:style w:type="paragraph" w:customStyle="1" w:styleId="a4">
    <w:name w:val="МОН основной"/>
    <w:basedOn w:val="a"/>
    <w:rsid w:val="008829C7"/>
    <w:pPr>
      <w:suppressAutoHyphens/>
      <w:autoSpaceDN/>
      <w:adjustRightInd/>
      <w:spacing w:line="360" w:lineRule="auto"/>
      <w:ind w:firstLine="709"/>
      <w:jc w:val="both"/>
    </w:pPr>
    <w:rPr>
      <w:sz w:val="28"/>
      <w:lang w:eastAsia="ar-SA"/>
    </w:rPr>
  </w:style>
  <w:style w:type="character" w:styleId="a5">
    <w:name w:val="Emphasis"/>
    <w:basedOn w:val="a0"/>
    <w:qFormat/>
    <w:rsid w:val="008829C7"/>
    <w:rPr>
      <w:rFonts w:cs="Times New Roman"/>
      <w:i/>
      <w:iCs/>
    </w:rPr>
  </w:style>
  <w:style w:type="paragraph" w:customStyle="1" w:styleId="Default">
    <w:name w:val="Default"/>
    <w:rsid w:val="008829C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Style5">
    <w:name w:val="Style5"/>
    <w:basedOn w:val="a"/>
    <w:rsid w:val="008829C7"/>
    <w:pPr>
      <w:spacing w:line="317" w:lineRule="exact"/>
    </w:pPr>
    <w:rPr>
      <w:sz w:val="24"/>
      <w:szCs w:val="24"/>
    </w:rPr>
  </w:style>
  <w:style w:type="character" w:customStyle="1" w:styleId="FontStyle12">
    <w:name w:val="Font Style12"/>
    <w:rsid w:val="008829C7"/>
    <w:rPr>
      <w:rFonts w:ascii="Times New Roman" w:hAnsi="Times New Roman" w:cs="Times New Roman"/>
      <w:sz w:val="22"/>
      <w:szCs w:val="22"/>
    </w:rPr>
  </w:style>
  <w:style w:type="character" w:customStyle="1" w:styleId="a6">
    <w:name w:val="Название Знак"/>
    <w:basedOn w:val="a0"/>
    <w:link w:val="a7"/>
    <w:locked/>
    <w:rsid w:val="008829C7"/>
    <w:rPr>
      <w:rFonts w:ascii="Cambria" w:hAnsi="Cambria"/>
      <w:b/>
      <w:bCs/>
      <w:kern w:val="28"/>
      <w:sz w:val="32"/>
      <w:szCs w:val="32"/>
      <w:lang w:val="en-US" w:bidi="en-US"/>
    </w:rPr>
  </w:style>
  <w:style w:type="paragraph" w:styleId="a7">
    <w:name w:val="Title"/>
    <w:basedOn w:val="a"/>
    <w:next w:val="a"/>
    <w:link w:val="a6"/>
    <w:qFormat/>
    <w:rsid w:val="008829C7"/>
    <w:pPr>
      <w:widowControl/>
      <w:autoSpaceDE/>
      <w:autoSpaceDN/>
      <w:adjustRightInd/>
      <w:spacing w:before="240" w:after="60"/>
      <w:jc w:val="center"/>
      <w:outlineLvl w:val="0"/>
    </w:pPr>
    <w:rPr>
      <w:rFonts w:ascii="Cambria" w:eastAsiaTheme="minorHAnsi" w:hAnsi="Cambria" w:cstheme="minorBidi"/>
      <w:b/>
      <w:bCs/>
      <w:kern w:val="28"/>
      <w:sz w:val="32"/>
      <w:szCs w:val="32"/>
      <w:lang w:val="en-US" w:eastAsia="en-US" w:bidi="en-US"/>
    </w:rPr>
  </w:style>
  <w:style w:type="character" w:customStyle="1" w:styleId="11">
    <w:name w:val="Название Знак1"/>
    <w:basedOn w:val="a0"/>
    <w:link w:val="a7"/>
    <w:uiPriority w:val="10"/>
    <w:rsid w:val="008829C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  <w:style w:type="paragraph" w:customStyle="1" w:styleId="western">
    <w:name w:val="western"/>
    <w:basedOn w:val="a"/>
    <w:rsid w:val="008829C7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8829C7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829C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khutorskoy.ru/books/2007/sov-did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khutorskoy.ru/books/2007/osnovy_obuchenija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4591</Words>
  <Characters>26171</Characters>
  <Application>Microsoft Office Word</Application>
  <DocSecurity>0</DocSecurity>
  <Lines>218</Lines>
  <Paragraphs>61</Paragraphs>
  <ScaleCrop>false</ScaleCrop>
  <Company>Krokoz™</Company>
  <LinksUpToDate>false</LinksUpToDate>
  <CharactersWithSpaces>30701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2015-10-01T08:57:00Z</dcterms:created>
  <dcterms:modified xsi:type="dcterms:W3CDTF">2015-10-01T08:57:00Z</dcterms:modified>
</cp:coreProperties>
</file>